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53" w:rsidRPr="00216053" w:rsidRDefault="00216053" w:rsidP="00216053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160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Проблема компьютерной игровой зависимости у детей</w:t>
      </w:r>
    </w:p>
    <w:p w:rsidR="00216053" w:rsidRPr="00216053" w:rsidRDefault="00216053" w:rsidP="00216053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16053">
        <w:rPr>
          <w:rFonts w:ascii="inherit" w:eastAsia="Times New Roman" w:hAnsi="inherit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38100</wp:posOffset>
            </wp:positionV>
            <wp:extent cx="2382520" cy="1910080"/>
            <wp:effectExtent l="19050" t="0" r="0" b="0"/>
            <wp:wrapSquare wrapText="bothSides"/>
            <wp:docPr id="3" name="Рисунок 2" descr="http://www.allwomens.ru/uploads/posts/2010-07/thumbs/1279798353_problema_kompyuternoj_igrovoj_zavisimosti_u_detej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lwomens.ru/uploads/posts/2010-07/thumbs/1279798353_problema_kompyuternoj_igrovoj_zavisimosti_u_detej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/>
    </w:p>
    <w:p w:rsidR="00216053" w:rsidRPr="00216053" w:rsidRDefault="00216053" w:rsidP="00216053">
      <w:pPr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16053">
        <w:rPr>
          <w:rFonts w:ascii="inherit" w:eastAsia="Times New Roman" w:hAnsi="inherit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" cy="13335"/>
            <wp:effectExtent l="19050" t="0" r="5715" b="0"/>
            <wp:docPr id="1" name="Рисунок 1" descr="http://openx.ctlc.ru/www/delivery/lg.php?bannerid=7994&amp;campaignid=1800&amp;zoneid=428&amp;loc=http%3A%2F%2Fwww.allwomens.ru%2F6963-problema-kompyuternoj-igrovoj-zavisimosti-u-detej.html&amp;referer=http%3A%2F%2Fwww.skazkales.caduk.ru%2Fp196aa1.html&amp;cb=fa0537b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enx.ctlc.ru/www/delivery/lg.php?bannerid=7994&amp;campaignid=1800&amp;zoneid=428&amp;loc=http%3A%2F%2Fwww.allwomens.ru%2F6963-problema-kompyuternoj-igrovoj-zavisimosti-u-detej.html&amp;referer=http%3A%2F%2Fwww.skazkales.caduk.ru%2Fp196aa1.html&amp;cb=fa0537bbc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053" w:rsidRPr="00216053" w:rsidRDefault="00216053" w:rsidP="0021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9" w:history="1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Оказывается, игровая зависимость, о которой мы так наслышаны, — еще "цветочки" по сравнению с угрозами Интернета. Проблема компьютерной игровой зависимости у детей – наша тема статьи.</w:t>
      </w:r>
    </w:p>
    <w:p w:rsidR="00216053" w:rsidRPr="00216053" w:rsidRDefault="00216053" w:rsidP="00216053">
      <w:pPr>
        <w:shd w:val="clear" w:color="auto" w:fill="FFFFFF"/>
        <w:spacing w:after="0" w:line="240" w:lineRule="auto"/>
        <w:ind w:left="645" w:right="86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6053" w:rsidRPr="00216053" w:rsidRDefault="00216053" w:rsidP="00216053">
      <w:pPr>
        <w:shd w:val="clear" w:color="auto" w:fill="FFFFFF"/>
        <w:spacing w:after="0" w:line="240" w:lineRule="auto"/>
        <w:ind w:left="645" w:right="86"/>
        <w:textAlignment w:val="top"/>
        <w:rPr>
          <w:rFonts w:ascii="Arial" w:eastAsia="Times New Roman" w:hAnsi="Arial" w:cs="Arial"/>
          <w:sz w:val="28"/>
          <w:szCs w:val="28"/>
          <w:lang w:eastAsia="ru-RU"/>
        </w:rPr>
      </w:pPr>
    </w:p>
    <w:p w:rsidR="00216053" w:rsidRPr="00216053" w:rsidRDefault="00216053" w:rsidP="0021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Инструкция для родителей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Согласно исследованиям, проведенным в Украине, 27 % детей в возрасте от 6 до 17 лет подтвердили, что с ними контактировали незнакомцы в Интернете. Но самое неприятное — это то, что треть из них охотно пошли на контакт (выслали фотографию, информацию о семье). Настораживает тот факт, что только 57 % наших родителей интересуются, какие сайты посещают их дети. Данные зарубежных исследователей еще более пугающие: 9 из 10 детей в возрасте от 8 до 16 лет, активно пользующихся Интернетом, наталкивались на порнографию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онлайн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. И около 50 % из них хотя бы однажды подвергались сексуальному домогательству. К сожалению, на просторах Интернета ребенок не только общается со сверстниками или находит полезную информацию. Здесь его также могут оскорблять или запугивать. А еще появился такой вид мошенничества, как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фишинг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, направленный на хищение личных данных (например, сведений о банковском счете, номере кредитной карточки или паролей). И ребенок для преступников — главный объект.</w:t>
      </w:r>
    </w:p>
    <w:p w:rsidR="00216053" w:rsidRPr="00216053" w:rsidRDefault="00216053" w:rsidP="0021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В связи с возросшими рисками вам будут полезны 5 правил для родителей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1.  </w:t>
      </w:r>
      <w:proofErr w:type="gram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Разместите компьютер</w:t>
      </w:r>
      <w:proofErr w:type="gram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в общей комнате — таким образом, обсуждение Интернета станет повседневной привычкой, и ребенок не будет наедине с компьютером, если у него возникнут проблемы.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2.  Используйте будильник, чтобы ограничить время пребывания ребенка в Сети — это важно для профилактики компьютерной зависимости.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3. Используйте технические способы защиты компьютера: функции родительского контроля в операционной системе, антивирус и спам-фильтр.</w:t>
      </w:r>
    </w:p>
    <w:p w:rsid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4. Создайте "Семейные </w:t>
      </w:r>
      <w:proofErr w:type="spellStart"/>
      <w:proofErr w:type="gram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Интернет-правила</w:t>
      </w:r>
      <w:proofErr w:type="spellEnd"/>
      <w:proofErr w:type="gram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", которые будут способствовать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онлайн-безопасности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для детей.</w:t>
      </w:r>
    </w:p>
    <w:p w:rsid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5. Обязательно обсуждайте с детьми все вопросы, которые возникают у них в процессе использования Сети, интересуйтесь друзьями из Интернета. Учите критически относиться к информации в Интернете и не делиться личными данными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онлайн.</w:t>
      </w:r>
      <w:proofErr w:type="spellEnd"/>
    </w:p>
    <w:p w:rsidR="00216053" w:rsidRPr="00216053" w:rsidRDefault="00216053" w:rsidP="00216053">
      <w:pPr>
        <w:pStyle w:val="a8"/>
        <w:rPr>
          <w:rFonts w:ascii="Times New Roman" w:hAnsi="Times New Roman" w:cs="Times New Roman"/>
          <w:b/>
          <w:sz w:val="28"/>
          <w:lang w:eastAsia="ru-RU"/>
        </w:rPr>
      </w:pPr>
      <w:r w:rsidRPr="00216053">
        <w:rPr>
          <w:rFonts w:ascii="Times New Roman" w:hAnsi="Times New Roman" w:cs="Times New Roman"/>
          <w:b/>
          <w:sz w:val="28"/>
          <w:lang w:eastAsia="ru-RU"/>
        </w:rPr>
        <w:lastRenderedPageBreak/>
        <w:t>Фильтруем...</w:t>
      </w:r>
    </w:p>
    <w:p w:rsidR="00216053" w:rsidRPr="00216053" w:rsidRDefault="00216053" w:rsidP="00216053">
      <w:pPr>
        <w:pStyle w:val="a8"/>
        <w:rPr>
          <w:rFonts w:ascii="Times New Roman" w:hAnsi="Times New Roman" w:cs="Times New Roman"/>
          <w:sz w:val="28"/>
          <w:lang w:eastAsia="ru-RU"/>
        </w:rPr>
      </w:pPr>
      <w:r w:rsidRPr="00216053">
        <w:rPr>
          <w:rFonts w:ascii="Times New Roman" w:hAnsi="Times New Roman" w:cs="Times New Roman"/>
          <w:sz w:val="28"/>
          <w:lang w:eastAsia="ru-RU"/>
        </w:rPr>
        <w:t>Конечно, для осуществления родительского контроля важно применять и различное программное обеспечение. Установите любую из программ в зависимости от операционной системы вашего компьютера — это поможет отфильтровать вредоносное содержимое; выяснить, какие сайты посещает ваш ребенок; установить временные рамки использования компьютера (или Интернета); блокировать нежелательные действия маленького пользователя в Сети. Самыми популярными программами родительского контроля являются: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■ "Дополнительная безопасность" в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Windows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7 — обеспечит сохранность личных данных от всех возможных угроз;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■ "Семейная безопасность" в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Windows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Live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— поможет уследить за контактами и интересами вашего ребенка даже с другого компьютера;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■ "Родительский контроль" в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Windows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Vista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— с ее помощью вы можете определить время, когда ребенок может зайти в систему, а также с помощью фильтра установить запрет или к отдельным играм, узлам, программам.       </w:t>
      </w:r>
      <w:r>
        <w:rPr>
          <w:rFonts w:ascii="inherit" w:eastAsia="Times New Roman" w:hAnsi="inherit" w:cs="Helvetica"/>
          <w:sz w:val="28"/>
          <w:szCs w:val="28"/>
          <w:lang w:eastAsia="ru-RU"/>
        </w:rPr>
        <w:t xml:space="preserve">   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■ "Родительский контроль" в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Kaspersky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Cristal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— помимо антивирусной программы, она позволяет следить за тем, по каким сайтам ходит ребенок, и ограничивать посещение "неугодных". Кроме того, программа поможет вам сохранить личную информацию (семейные фото, пароли, файлы) от вторжения и хищения.</w:t>
      </w:r>
    </w:p>
    <w:p w:rsidR="00216053" w:rsidRPr="00216053" w:rsidRDefault="00216053" w:rsidP="00216053">
      <w:pPr>
        <w:shd w:val="clear" w:color="auto" w:fill="FFFFFF"/>
        <w:spacing w:after="43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А может, просто взять и запретить компьютер вообще? Но запретный плод, как известно, сладок — и поверьте, ваше чадо обязательно найдет способ побывать в Сети (от приятеля или </w:t>
      </w:r>
      <w:proofErr w:type="gram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из</w:t>
      </w:r>
      <w:proofErr w:type="gram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интернет-кафе). Кроме того, по мере взросления ребенку понадобится все больше учебной информации, которую сейчас также черпают из Интернета. Поэтому выход один — нужно сформировать у детей правильное отношение к возможностям компьютера, донести им всю степень опасности и убедить следовать этим простым правилам, которые помогут сделать детское общение в Интернете более безопасным.</w:t>
      </w:r>
    </w:p>
    <w:p w:rsidR="00216053" w:rsidRPr="00216053" w:rsidRDefault="00216053" w:rsidP="0021605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b/>
          <w:bCs/>
          <w:sz w:val="28"/>
          <w:szCs w:val="28"/>
          <w:lang w:eastAsia="ru-RU"/>
        </w:rPr>
        <w:t>Детские правила</w:t>
      </w:r>
    </w:p>
    <w:p w:rsidR="00216053" w:rsidRPr="00216053" w:rsidRDefault="00216053" w:rsidP="0021605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Никогда не давай информацию о себе, которая может указать, что ты — ребенок. </w:t>
      </w:r>
      <w:proofErr w:type="gram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Вместо фотографии пользуйся рисованным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аватаром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.</w:t>
      </w:r>
      <w:proofErr w:type="gram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 xml:space="preserve"> Настрой доступ к твоим фотографиям только для самых близких людей. Не переходи по подозрительным ссылкам. Поддерживай дружбу только с теми, кого знаешь. Если во время общения в чате или переписке </w:t>
      </w:r>
      <w:proofErr w:type="spellStart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онлайн</w:t>
      </w:r>
      <w:proofErr w:type="spellEnd"/>
      <w:r w:rsidRPr="00216053">
        <w:rPr>
          <w:rFonts w:ascii="inherit" w:eastAsia="Times New Roman" w:hAnsi="inherit" w:cs="Helvetica"/>
          <w:sz w:val="28"/>
          <w:szCs w:val="28"/>
          <w:lang w:eastAsia="ru-RU"/>
        </w:rPr>
        <w:t>, какой-то незнакомец тебе угрожает, задает неприятные вопросы или уговаривает на встречу в реальной жизни, то план действий такой: ничего не отвечай и немедленно сообщи об этом родителям! </w:t>
      </w:r>
    </w:p>
    <w:p w:rsidR="00BE229C" w:rsidRPr="00216053" w:rsidRDefault="00BE229C">
      <w:pPr>
        <w:rPr>
          <w:sz w:val="28"/>
          <w:szCs w:val="28"/>
        </w:rPr>
      </w:pPr>
    </w:p>
    <w:sectPr w:rsidR="00BE229C" w:rsidRPr="00216053" w:rsidSect="0021605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038B"/>
    <w:multiLevelType w:val="multilevel"/>
    <w:tmpl w:val="2934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6053"/>
    <w:rsid w:val="00216053"/>
    <w:rsid w:val="00331DAE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216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16053"/>
    <w:rPr>
      <w:color w:val="0000FF"/>
      <w:u w:val="single"/>
    </w:rPr>
  </w:style>
  <w:style w:type="character" w:customStyle="1" w:styleId="vnum">
    <w:name w:val="vnum"/>
    <w:basedOn w:val="a0"/>
    <w:rsid w:val="00216053"/>
  </w:style>
  <w:style w:type="paragraph" w:styleId="a4">
    <w:name w:val="Normal (Web)"/>
    <w:basedOn w:val="a"/>
    <w:uiPriority w:val="99"/>
    <w:semiHidden/>
    <w:unhideWhenUsed/>
    <w:rsid w:val="0021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605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05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60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3520">
                  <w:marLeft w:val="0"/>
                  <w:marRight w:val="0"/>
                  <w:marTop w:val="107"/>
                  <w:marBottom w:val="107"/>
                  <w:divBdr>
                    <w:top w:val="dotted" w:sz="8" w:space="11" w:color="CCCCCC"/>
                    <w:left w:val="none" w:sz="0" w:space="0" w:color="auto"/>
                    <w:bottom w:val="dotted" w:sz="8" w:space="11" w:color="CCCCCC"/>
                    <w:right w:val="none" w:sz="0" w:space="0" w:color="auto"/>
                  </w:divBdr>
                  <w:divsChild>
                    <w:div w:id="23215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1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4465">
                  <w:marLeft w:val="0"/>
                  <w:marRight w:val="0"/>
                  <w:marTop w:val="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allwomens.ru/deti/psiholod_razv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allwomens.ru/uploads/posts/2010-07/1279798353_problema_kompyuternoj_igrovoj_zavisimosti_u_detej.gi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womens.ru/uploads/posts/2010-07/1279798353_problema_kompyuternoj_igrovoj_zavisimosti_u_detej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3937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2016-12-22T11:11:00Z</dcterms:created>
  <dcterms:modified xsi:type="dcterms:W3CDTF">2016-12-22T11:13:00Z</dcterms:modified>
</cp:coreProperties>
</file>