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9D" w:rsidRPr="008D299D" w:rsidRDefault="008D299D" w:rsidP="008D299D">
      <w:pPr>
        <w:jc w:val="center"/>
        <w:rPr>
          <w:rFonts w:ascii="Times New Roman" w:hAnsi="Times New Roman" w:cs="Times New Roman"/>
          <w:b/>
          <w:sz w:val="32"/>
          <w:szCs w:val="28"/>
        </w:rPr>
      </w:pPr>
      <w:r w:rsidRPr="008D299D">
        <w:rPr>
          <w:rFonts w:ascii="Times New Roman" w:hAnsi="Times New Roman" w:cs="Times New Roman"/>
          <w:b/>
          <w:sz w:val="32"/>
          <w:szCs w:val="28"/>
        </w:rPr>
        <w:t>Экологические игры для дошкольников</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«Я знаю…»</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Формировать умение называть несколько предметов объекта одного вида. Развивать умение объединять предметы по общему признаку.</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Дети становятся в круг, в центре – ведущий с мячом. </w:t>
      </w:r>
      <w:proofErr w:type="gramStart"/>
      <w:r w:rsidRPr="008D299D">
        <w:rPr>
          <w:rFonts w:ascii="Times New Roman" w:hAnsi="Times New Roman" w:cs="Times New Roman"/>
          <w:sz w:val="28"/>
          <w:szCs w:val="28"/>
        </w:rPr>
        <w:t>Ведущий бросает мяч и называет класс объектов природы (птицы, деревья, цветы, животные, растения, насекомые, рыбы).</w:t>
      </w:r>
      <w:proofErr w:type="gramEnd"/>
      <w:r w:rsidRPr="008D299D">
        <w:rPr>
          <w:rFonts w:ascii="Times New Roman" w:hAnsi="Times New Roman" w:cs="Times New Roman"/>
          <w:sz w:val="28"/>
          <w:szCs w:val="28"/>
        </w:rPr>
        <w:t xml:space="preserve"> Ребёнок, поймавший мяч, говорит: </w:t>
      </w:r>
      <w:proofErr w:type="gramStart"/>
      <w:r w:rsidRPr="008D299D">
        <w:rPr>
          <w:rFonts w:ascii="Times New Roman" w:hAnsi="Times New Roman" w:cs="Times New Roman"/>
          <w:sz w:val="28"/>
          <w:szCs w:val="28"/>
        </w:rPr>
        <w:t>«Я знаю 5 названий цветов» и перечисляет (например, ромашка, василёк, одуванчик, клевер, кашка) и возвращает мяч ведущему.</w:t>
      </w:r>
      <w:proofErr w:type="gramEnd"/>
      <w:r w:rsidRPr="008D299D">
        <w:rPr>
          <w:rFonts w:ascii="Times New Roman" w:hAnsi="Times New Roman" w:cs="Times New Roman"/>
          <w:sz w:val="28"/>
          <w:szCs w:val="28"/>
        </w:rPr>
        <w:t xml:space="preserve"> Второму ребёнку ведущий бросает мяч и говорит: «Птицы» и так далее.</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«Птицы, рыбы, звери»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Упражнять детей в умении называть предмет определённой группы предметов.</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«Угадай, что в руке»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Различать на ощупь овощи, фрукты и ягоды.</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«Угадай, какая птица поёт?»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xml:space="preserve"> Умение определять по звуковой записи голоса птиц. Определять, какая птица поёт и как поёт (тонко, звучно, мелодично, </w:t>
      </w:r>
      <w:proofErr w:type="gramStart"/>
      <w:r w:rsidRPr="008D299D">
        <w:rPr>
          <w:rFonts w:ascii="Times New Roman" w:hAnsi="Times New Roman" w:cs="Times New Roman"/>
          <w:sz w:val="28"/>
          <w:szCs w:val="28"/>
        </w:rPr>
        <w:t>крикливо</w:t>
      </w:r>
      <w:proofErr w:type="gramEnd"/>
      <w:r w:rsidRPr="008D299D">
        <w:rPr>
          <w:rFonts w:ascii="Times New Roman" w:hAnsi="Times New Roman" w:cs="Times New Roman"/>
          <w:sz w:val="28"/>
          <w:szCs w:val="28"/>
        </w:rPr>
        <w:t>, тихо, протяжно и так далее). Воспитывать интерес и заботливое отношение к птицам.</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Педагог предлагает послушать запись голосов птиц. Надо определить, какая птица поёт. Как можно определить по голосу какая </w:t>
      </w:r>
      <w:r w:rsidRPr="008D299D">
        <w:rPr>
          <w:rFonts w:ascii="Times New Roman" w:hAnsi="Times New Roman" w:cs="Times New Roman"/>
          <w:sz w:val="28"/>
          <w:szCs w:val="28"/>
        </w:rPr>
        <w:lastRenderedPageBreak/>
        <w:t>птица поёт и как. Предложить детям поупражняться в произнесении звуков песенок птиц. В игре используется диск с записью голосов птиц.</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«Сад — огород»</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Закреплять знания детей о том, что растёт в саду или в огороде. Развивать у детей память, внимание.</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Воспитатель приносит корзину с овощами и фруктами.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«Что это такое?»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Упражнять детей в умении отгадывать предметы живой или неживой</w:t>
      </w:r>
      <w:r>
        <w:rPr>
          <w:rFonts w:ascii="Times New Roman" w:hAnsi="Times New Roman" w:cs="Times New Roman"/>
          <w:sz w:val="28"/>
          <w:szCs w:val="28"/>
        </w:rPr>
        <w:t xml:space="preserve"> </w:t>
      </w:r>
      <w:r w:rsidRPr="008D299D">
        <w:rPr>
          <w:rFonts w:ascii="Times New Roman" w:hAnsi="Times New Roman" w:cs="Times New Roman"/>
          <w:sz w:val="28"/>
          <w:szCs w:val="28"/>
        </w:rPr>
        <w:t>природы. Рассказывать признаки предметов.</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Игровые действия</w:t>
      </w:r>
      <w:r w:rsidRPr="008D299D">
        <w:rPr>
          <w:rFonts w:ascii="Times New Roman" w:hAnsi="Times New Roman" w:cs="Times New Roman"/>
          <w:sz w:val="28"/>
          <w:szCs w:val="28"/>
        </w:rPr>
        <w:t>:</w:t>
      </w:r>
      <w:r>
        <w:rPr>
          <w:rFonts w:ascii="Times New Roman" w:hAnsi="Times New Roman" w:cs="Times New Roman"/>
          <w:sz w:val="28"/>
          <w:szCs w:val="28"/>
        </w:rPr>
        <w:t xml:space="preserve"> </w:t>
      </w:r>
      <w:r w:rsidRPr="008D299D">
        <w:rPr>
          <w:rFonts w:ascii="Times New Roman" w:hAnsi="Times New Roman" w:cs="Times New Roman"/>
          <w:sz w:val="28"/>
          <w:szCs w:val="28"/>
        </w:rPr>
        <w:t>Воспитатель или ведущий загадывает живой или неживой природы и начинает перечислять его признаки, а дети должны отгадать заданный предмет.</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«Летает, плавает, бегает»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Изображать способ передвижения объекта.</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«Перелёт птиц»</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Узнавать и называть зимующих и перелётных птиц. Закреплять понятие «зимующие», «перелётные».</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8D299D">
        <w:rPr>
          <w:rFonts w:ascii="Times New Roman" w:hAnsi="Times New Roman" w:cs="Times New Roman"/>
          <w:sz w:val="28"/>
          <w:szCs w:val="28"/>
        </w:rPr>
        <w:t>«Я – ворона!», «Я – воробей!», «Я – журавль!», «Я – кукушка!» и так далее.</w:t>
      </w:r>
      <w:proofErr w:type="gramEnd"/>
      <w:r w:rsidRPr="008D299D">
        <w:rPr>
          <w:rFonts w:ascii="Times New Roman" w:hAnsi="Times New Roman" w:cs="Times New Roman"/>
          <w:sz w:val="28"/>
          <w:szCs w:val="28"/>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lastRenderedPageBreak/>
        <w:t>«Похожи — не похожи»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8D299D">
        <w:rPr>
          <w:rFonts w:ascii="Times New Roman" w:hAnsi="Times New Roman" w:cs="Times New Roman"/>
          <w:sz w:val="28"/>
          <w:szCs w:val="28"/>
        </w:rPr>
        <w:t>ств пр</w:t>
      </w:r>
      <w:proofErr w:type="gramEnd"/>
      <w:r w:rsidRPr="008D299D">
        <w:rPr>
          <w:rFonts w:ascii="Times New Roman" w:hAnsi="Times New Roman" w:cs="Times New Roman"/>
          <w:sz w:val="28"/>
          <w:szCs w:val="28"/>
        </w:rPr>
        <w:t>едметов. В первое и третье «окно» вставляются полоски с изображением предметов, во второе – полоска с обозначением свойств.</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Варианты могут быть разные: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 вариант: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2 вариант: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3 вариант: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«Кто где живёт?»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Определять место среды обитания животного, правильно определять место «дома» объекта.</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lastRenderedPageBreak/>
        <w:t>«Времена года»</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Формировать у детей понятия о временах года и о зависимости жизни живой природы от сезонных изменений, происходящих в неживой природе.</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«Вопрос – ответ»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Развивать умения отвечать на поставленные вопросы. Проявлять находчивость, сообразительность.</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Педагог задаёт вопросы, а дети отвечают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Вопросы:</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 Почему человек назад оглядывается? (потому что у него на затылке глаз нет).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2. От чего кошка бегает? (не умеет летать).</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3. Каким гребнем голову не причешешь? (петушиным).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4. Сколько яиц можно съесть натощак? (одно: после первого уже не будет натощак).</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5. От чего гусь плавает? (от берега).</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6. Чем до неба докинешь? (взглядом).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xml:space="preserve">7. </w:t>
      </w:r>
      <w:proofErr w:type="gramStart"/>
      <w:r w:rsidRPr="008D299D">
        <w:rPr>
          <w:rFonts w:ascii="Times New Roman" w:hAnsi="Times New Roman" w:cs="Times New Roman"/>
          <w:sz w:val="28"/>
          <w:szCs w:val="28"/>
        </w:rPr>
        <w:t>По чему</w:t>
      </w:r>
      <w:proofErr w:type="gramEnd"/>
      <w:r w:rsidRPr="008D299D">
        <w:rPr>
          <w:rFonts w:ascii="Times New Roman" w:hAnsi="Times New Roman" w:cs="Times New Roman"/>
          <w:sz w:val="28"/>
          <w:szCs w:val="28"/>
        </w:rPr>
        <w:t xml:space="preserve"> собака бегает? (по земле).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8. Что можно увидеть с закрытыми глазами? (сон).</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9. Без чего хлеб не испечёшь? (без корки).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xml:space="preserve">10. </w:t>
      </w:r>
      <w:proofErr w:type="gramStart"/>
      <w:r w:rsidRPr="008D299D">
        <w:rPr>
          <w:rFonts w:ascii="Times New Roman" w:hAnsi="Times New Roman" w:cs="Times New Roman"/>
          <w:sz w:val="28"/>
          <w:szCs w:val="28"/>
        </w:rPr>
        <w:t>За чем</w:t>
      </w:r>
      <w:proofErr w:type="gramEnd"/>
      <w:r w:rsidRPr="008D299D">
        <w:rPr>
          <w:rFonts w:ascii="Times New Roman" w:hAnsi="Times New Roman" w:cs="Times New Roman"/>
          <w:sz w:val="28"/>
          <w:szCs w:val="28"/>
        </w:rPr>
        <w:t xml:space="preserve"> во рту язык? (за зубами)</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11. У кого есть шапка без головы, нога без сапога? (у гриба).</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lastRenderedPageBreak/>
        <w:t>«Узнай по объявлениям»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Продолжать знакомить с особенностями животных и птиц (внешний вид, поведение, среда обитания). Развивать логическое мышление.</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1.Приходите ко мне в гости! Адреса не имею. Свой домик ношу всегда на себе.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2. Друзья! Кому нужны иглы, обращаться ко мне.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3. Надоело ползать! Хочу взлететь. Кто одолжит крылья?</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4. Помогу всем, у кого сломался будильник?</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5. Прошу разбудить меня весной. Приходите лучше с мёдом.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6. Хочу свить гнездо. Одолжите, подарите пух и перья.</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7. Что-то очень скучно стало одному выть на луну. Кто составит мне компанию?</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8. Тому, кто найдёт мой хвост! Оставьте его себе на память. Я успешно ращу новый!</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9. Уже 150 лет жду друга! Характер положительный. Недостаток только один — медлительность.</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10. Всем, всем, всем! У кого возникла надобность в рогах. Раз в год обращайтесь ко мне.</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11. Учу всем наукам! Из птенцов за короткое время делаю птиц. Прошу учесть, что занятия провожу ночью.</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lastRenderedPageBreak/>
        <w:t>«Где что зреет?»</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Упражнять в умении использовать знания о растениях, сравнивать плод дерева с его листьями.</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На </w:t>
      </w:r>
      <w:proofErr w:type="spellStart"/>
      <w:r w:rsidRPr="008D299D">
        <w:rPr>
          <w:rFonts w:ascii="Times New Roman" w:hAnsi="Times New Roman" w:cs="Times New Roman"/>
          <w:sz w:val="28"/>
          <w:szCs w:val="28"/>
        </w:rPr>
        <w:t>фланелеграф</w:t>
      </w:r>
      <w:proofErr w:type="spellEnd"/>
      <w:r w:rsidRPr="008D299D">
        <w:rPr>
          <w:rFonts w:ascii="Times New Roman" w:hAnsi="Times New Roman" w:cs="Times New Roman"/>
          <w:sz w:val="28"/>
          <w:szCs w:val="28"/>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«Почтальон принёс письмо»</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Развивать умение описывать предметы и узнавать их по описанию.</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«Птичка»</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Различать деревья по листьям. Воспитывать правильно вести себя в игре: не подсказывать друг другу, не перебивать сверстников.</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Перед началом игры дети вспоминают различные деревья, сравнивают их по форме и величине листьев.</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xml:space="preserve">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w:t>
      </w:r>
      <w:proofErr w:type="gramStart"/>
      <w:r w:rsidRPr="008D299D">
        <w:rPr>
          <w:rFonts w:ascii="Times New Roman" w:hAnsi="Times New Roman" w:cs="Times New Roman"/>
          <w:sz w:val="28"/>
          <w:szCs w:val="28"/>
        </w:rPr>
        <w:t>одевают веночек</w:t>
      </w:r>
      <w:proofErr w:type="gramEnd"/>
      <w:r w:rsidRPr="008D299D">
        <w:rPr>
          <w:rFonts w:ascii="Times New Roman" w:hAnsi="Times New Roman" w:cs="Times New Roman"/>
          <w:sz w:val="28"/>
          <w:szCs w:val="28"/>
        </w:rPr>
        <w:t xml:space="preserve">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«Снежный ком»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Расширять знания детей о перелётных птицах. Развивать внимание и наблюдательность.</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Ведущий показывает картинку, на которой изображена перелётная птица.</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lastRenderedPageBreak/>
        <w:t>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8D299D">
        <w:rPr>
          <w:rFonts w:ascii="Times New Roman" w:hAnsi="Times New Roman" w:cs="Times New Roman"/>
          <w:sz w:val="28"/>
          <w:szCs w:val="28"/>
        </w:rPr>
        <w:t>грачевник</w:t>
      </w:r>
      <w:proofErr w:type="spellEnd"/>
      <w:r w:rsidRPr="008D299D">
        <w:rPr>
          <w:rFonts w:ascii="Times New Roman" w:hAnsi="Times New Roman" w:cs="Times New Roman"/>
          <w:sz w:val="28"/>
          <w:szCs w:val="28"/>
        </w:rPr>
        <w:t>» и так далее.</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«Кого чем угостим?»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Знать, чем питаются животные и птицы.</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Ведущий перебрасывает мяч детям и называет объект (животное, птица), а дети отвечают и возвращают мяч ведущему. </w:t>
      </w:r>
      <w:proofErr w:type="gramStart"/>
      <w:r w:rsidRPr="008D299D">
        <w:rPr>
          <w:rFonts w:ascii="Times New Roman" w:hAnsi="Times New Roman" w:cs="Times New Roman"/>
          <w:sz w:val="28"/>
          <w:szCs w:val="28"/>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Игра «Хорошо – плохо»</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Совершенствовать знания детей о явлениях живой и неживой природы, животных и растениях.</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Воспитатель или педагог предлагает детям разные ситуации, а дети делают умозаключения, например: </w:t>
      </w:r>
      <w:proofErr w:type="gramStart"/>
      <w:r w:rsidRPr="008D299D">
        <w:rPr>
          <w:rFonts w:ascii="Times New Roman" w:hAnsi="Times New Roman" w:cs="Times New Roman"/>
          <w:sz w:val="28"/>
          <w:szCs w:val="28"/>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8D299D">
        <w:rPr>
          <w:rFonts w:ascii="Times New Roman" w:hAnsi="Times New Roman" w:cs="Times New Roman"/>
          <w:sz w:val="28"/>
          <w:szCs w:val="28"/>
        </w:rPr>
        <w:t xml:space="preserve"> земле – это плохо или хорошо?» и так далее.</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«Кто за кем?»</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Показать детям, что в природе всё связано между собой. Продолжать воспитывать у детей бережное отношение ко всем животным.</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8D299D" w:rsidRDefault="008D299D" w:rsidP="008D299D">
      <w:pPr>
        <w:jc w:val="center"/>
        <w:rPr>
          <w:rFonts w:ascii="Times New Roman" w:hAnsi="Times New Roman" w:cs="Times New Roman"/>
          <w:b/>
          <w:sz w:val="28"/>
          <w:szCs w:val="28"/>
        </w:rPr>
      </w:pPr>
    </w:p>
    <w:p w:rsidR="008D299D" w:rsidRDefault="008D299D" w:rsidP="008D299D">
      <w:pPr>
        <w:jc w:val="center"/>
        <w:rPr>
          <w:rFonts w:ascii="Times New Roman" w:hAnsi="Times New Roman" w:cs="Times New Roman"/>
          <w:b/>
          <w:sz w:val="28"/>
          <w:szCs w:val="28"/>
        </w:rPr>
      </w:pP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lastRenderedPageBreak/>
        <w:t>«Каждому своё место»</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Формировать у детей умение пользоваться схематическими изображениями обобщающих понятий. Воспитывать самостоятельность, умение логически мыслить.</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sz w:val="28"/>
          <w:szCs w:val="28"/>
        </w:rPr>
        <w:t xml:space="preserve">Дети должны самостоятельно проверить правильность выполнения задания и </w:t>
      </w:r>
      <w:proofErr w:type="gramStart"/>
      <w:r w:rsidRPr="008D299D">
        <w:rPr>
          <w:rFonts w:ascii="Times New Roman" w:hAnsi="Times New Roman" w:cs="Times New Roman"/>
          <w:sz w:val="28"/>
          <w:szCs w:val="28"/>
        </w:rPr>
        <w:t>объяснить</w:t>
      </w:r>
      <w:proofErr w:type="gramEnd"/>
      <w:r w:rsidRPr="008D299D">
        <w:rPr>
          <w:rFonts w:ascii="Times New Roman" w:hAnsi="Times New Roman" w:cs="Times New Roman"/>
          <w:sz w:val="28"/>
          <w:szCs w:val="28"/>
        </w:rPr>
        <w:t xml:space="preserve"> почему выполнили именно так.</w:t>
      </w:r>
    </w:p>
    <w:p w:rsidR="008D299D" w:rsidRPr="008D299D" w:rsidRDefault="008D299D" w:rsidP="008D299D">
      <w:pPr>
        <w:jc w:val="center"/>
        <w:rPr>
          <w:rFonts w:ascii="Times New Roman" w:hAnsi="Times New Roman" w:cs="Times New Roman"/>
          <w:b/>
          <w:sz w:val="28"/>
          <w:szCs w:val="28"/>
        </w:rPr>
      </w:pPr>
      <w:r w:rsidRPr="008D299D">
        <w:rPr>
          <w:rFonts w:ascii="Times New Roman" w:hAnsi="Times New Roman" w:cs="Times New Roman"/>
          <w:b/>
          <w:sz w:val="28"/>
          <w:szCs w:val="28"/>
        </w:rPr>
        <w:t>«Что будет, если …?»</w:t>
      </w:r>
    </w:p>
    <w:p w:rsidR="008D299D" w:rsidRPr="008D299D" w:rsidRDefault="008D299D" w:rsidP="008D299D">
      <w:pPr>
        <w:rPr>
          <w:rFonts w:ascii="Times New Roman" w:hAnsi="Times New Roman" w:cs="Times New Roman"/>
          <w:sz w:val="28"/>
          <w:szCs w:val="28"/>
        </w:rPr>
      </w:pPr>
      <w:r w:rsidRPr="008D299D">
        <w:rPr>
          <w:rFonts w:ascii="Times New Roman" w:hAnsi="Times New Roman" w:cs="Times New Roman"/>
          <w:b/>
          <w:sz w:val="28"/>
          <w:szCs w:val="28"/>
        </w:rPr>
        <w:t>Цель:</w:t>
      </w:r>
      <w:r w:rsidRPr="008D299D">
        <w:rPr>
          <w:rFonts w:ascii="Times New Roman" w:hAnsi="Times New Roman" w:cs="Times New Roman"/>
          <w:sz w:val="28"/>
          <w:szCs w:val="28"/>
        </w:rPr>
        <w:t> Знать, что надо делать для того, чтобы беречь, сохранять и приумножать</w:t>
      </w:r>
      <w:r>
        <w:rPr>
          <w:rFonts w:ascii="Times New Roman" w:hAnsi="Times New Roman" w:cs="Times New Roman"/>
          <w:sz w:val="28"/>
          <w:szCs w:val="28"/>
        </w:rPr>
        <w:t xml:space="preserve"> </w:t>
      </w:r>
      <w:r w:rsidRPr="008D299D">
        <w:rPr>
          <w:rFonts w:ascii="Times New Roman" w:hAnsi="Times New Roman" w:cs="Times New Roman"/>
          <w:sz w:val="28"/>
          <w:szCs w:val="28"/>
        </w:rPr>
        <w:t>природу. Развивать умения делать выводы и умозаключения.</w:t>
      </w:r>
    </w:p>
    <w:p w:rsidR="008D299D" w:rsidRPr="008D299D" w:rsidRDefault="008D299D" w:rsidP="008D299D">
      <w:pPr>
        <w:rPr>
          <w:rFonts w:ascii="Times New Roman" w:hAnsi="Times New Roman" w:cs="Times New Roman"/>
          <w:b/>
          <w:sz w:val="28"/>
          <w:szCs w:val="28"/>
        </w:rPr>
      </w:pPr>
      <w:r w:rsidRPr="008D299D">
        <w:rPr>
          <w:rFonts w:ascii="Times New Roman" w:hAnsi="Times New Roman" w:cs="Times New Roman"/>
          <w:b/>
          <w:sz w:val="28"/>
          <w:szCs w:val="28"/>
        </w:rPr>
        <w:t>Игровые действия:</w:t>
      </w:r>
      <w:r>
        <w:rPr>
          <w:rFonts w:ascii="Times New Roman" w:hAnsi="Times New Roman" w:cs="Times New Roman"/>
          <w:b/>
          <w:sz w:val="28"/>
          <w:szCs w:val="28"/>
        </w:rPr>
        <w:t xml:space="preserve"> </w:t>
      </w:r>
      <w:r w:rsidRPr="008D299D">
        <w:rPr>
          <w:rFonts w:ascii="Times New Roman" w:hAnsi="Times New Roman" w:cs="Times New Roman"/>
          <w:sz w:val="28"/>
          <w:szCs w:val="28"/>
        </w:rPr>
        <w:t xml:space="preserve">Воспитатель задаёт ситуацию для обсуждения с детьми, из которой дети приходят к выводу, что необходимо </w:t>
      </w:r>
      <w:proofErr w:type="gramStart"/>
      <w:r w:rsidRPr="008D299D">
        <w:rPr>
          <w:rFonts w:ascii="Times New Roman" w:hAnsi="Times New Roman" w:cs="Times New Roman"/>
          <w:sz w:val="28"/>
          <w:szCs w:val="28"/>
        </w:rPr>
        <w:t>соблюдать чувство меры</w:t>
      </w:r>
      <w:proofErr w:type="gramEnd"/>
      <w:r w:rsidRPr="008D299D">
        <w:rPr>
          <w:rFonts w:ascii="Times New Roman" w:hAnsi="Times New Roman" w:cs="Times New Roman"/>
          <w:sz w:val="28"/>
          <w:szCs w:val="28"/>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BE229C" w:rsidRDefault="00BE229C"/>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99D"/>
    <w:rsid w:val="0060355E"/>
    <w:rsid w:val="008D299D"/>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99D"/>
    <w:rPr>
      <w:b/>
      <w:bCs/>
    </w:rPr>
  </w:style>
  <w:style w:type="character" w:styleId="a5">
    <w:name w:val="Emphasis"/>
    <w:basedOn w:val="a0"/>
    <w:uiPriority w:val="20"/>
    <w:qFormat/>
    <w:rsid w:val="008D299D"/>
    <w:rPr>
      <w:i/>
      <w:iCs/>
    </w:rPr>
  </w:style>
  <w:style w:type="character" w:customStyle="1" w:styleId="apple-converted-space">
    <w:name w:val="apple-converted-space"/>
    <w:basedOn w:val="a0"/>
    <w:rsid w:val="008D299D"/>
  </w:style>
</w:styles>
</file>

<file path=word/webSettings.xml><?xml version="1.0" encoding="utf-8"?>
<w:webSettings xmlns:r="http://schemas.openxmlformats.org/officeDocument/2006/relationships" xmlns:w="http://schemas.openxmlformats.org/wordprocessingml/2006/main">
  <w:divs>
    <w:div w:id="19439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1988</Words>
  <Characters>11335</Characters>
  <Application>Microsoft Office Word</Application>
  <DocSecurity>0</DocSecurity>
  <Lines>94</Lines>
  <Paragraphs>26</Paragraphs>
  <ScaleCrop>false</ScaleCrop>
  <Company>office 2007 rus ent:</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2017-04-10T06:52:00Z</dcterms:created>
  <dcterms:modified xsi:type="dcterms:W3CDTF">2017-04-10T06:58:00Z</dcterms:modified>
</cp:coreProperties>
</file>