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9A" w:rsidRDefault="003A089A" w:rsidP="003A089A">
      <w:pPr>
        <w:pStyle w:val="a3"/>
        <w:jc w:val="right"/>
        <w:rPr>
          <w:rFonts w:ascii="Times New Roman" w:eastAsia="Calibri" w:hAnsi="Times New Roman"/>
          <w:sz w:val="28"/>
          <w:szCs w:val="24"/>
        </w:rPr>
      </w:pPr>
      <w:r w:rsidRPr="003A089A">
        <w:rPr>
          <w:rFonts w:ascii="Times New Roman" w:eastAsia="Calibri" w:hAnsi="Times New Roman"/>
          <w:sz w:val="28"/>
          <w:szCs w:val="24"/>
        </w:rPr>
        <w:t>Приложение 1.</w:t>
      </w:r>
    </w:p>
    <w:p w:rsidR="003A089A" w:rsidRPr="003A089A" w:rsidRDefault="003A089A" w:rsidP="003A089A">
      <w:pPr>
        <w:pStyle w:val="a3"/>
        <w:jc w:val="right"/>
        <w:rPr>
          <w:rFonts w:ascii="Times New Roman" w:eastAsia="Calibri" w:hAnsi="Times New Roman"/>
          <w:sz w:val="28"/>
          <w:szCs w:val="24"/>
        </w:rPr>
      </w:pPr>
    </w:p>
    <w:p w:rsidR="003A089A" w:rsidRDefault="003A089A" w:rsidP="003A089A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F56B48">
        <w:rPr>
          <w:rFonts w:ascii="Times New Roman" w:eastAsia="Calibri" w:hAnsi="Times New Roman"/>
          <w:b/>
          <w:sz w:val="28"/>
          <w:szCs w:val="24"/>
        </w:rPr>
        <w:t xml:space="preserve">Перечень </w:t>
      </w:r>
      <w:r w:rsidRPr="00F56B48">
        <w:rPr>
          <w:rFonts w:ascii="Times New Roman" w:hAnsi="Times New Roman"/>
          <w:b/>
          <w:bCs/>
          <w:sz w:val="28"/>
          <w:szCs w:val="36"/>
        </w:rPr>
        <w:t xml:space="preserve">программно-методическое сопровождение образовательного процесса  в соответствии с  ФГОС </w:t>
      </w:r>
      <w:proofErr w:type="gramStart"/>
      <w:r w:rsidRPr="00F56B48">
        <w:rPr>
          <w:rFonts w:ascii="Times New Roman" w:hAnsi="Times New Roman"/>
          <w:b/>
          <w:bCs/>
          <w:sz w:val="28"/>
          <w:szCs w:val="36"/>
        </w:rPr>
        <w:t>ДО</w:t>
      </w:r>
      <w:proofErr w:type="gramEnd"/>
      <w:r w:rsidRPr="00F56B48">
        <w:rPr>
          <w:rFonts w:ascii="Times New Roman" w:hAnsi="Times New Roman"/>
          <w:b/>
          <w:sz w:val="28"/>
        </w:rPr>
        <w:t xml:space="preserve"> к дополнительной  образовательной программе </w:t>
      </w:r>
      <w:r w:rsidRPr="00F56B48">
        <w:rPr>
          <w:rFonts w:ascii="Times New Roman" w:hAnsi="Times New Roman"/>
          <w:b/>
          <w:bCs/>
          <w:sz w:val="28"/>
        </w:rPr>
        <w:t>«</w:t>
      </w:r>
      <w:proofErr w:type="spellStart"/>
      <w:r w:rsidRPr="00F56B48">
        <w:rPr>
          <w:rFonts w:ascii="Times New Roman" w:hAnsi="Times New Roman"/>
          <w:b/>
          <w:bCs/>
          <w:sz w:val="28"/>
        </w:rPr>
        <w:t>Социокультурные</w:t>
      </w:r>
      <w:proofErr w:type="spellEnd"/>
      <w:r w:rsidRPr="00F56B48">
        <w:rPr>
          <w:rFonts w:ascii="Times New Roman" w:hAnsi="Times New Roman"/>
          <w:b/>
          <w:bCs/>
          <w:sz w:val="28"/>
        </w:rPr>
        <w:t xml:space="preserve"> истоки» </w:t>
      </w:r>
    </w:p>
    <w:p w:rsidR="003A089A" w:rsidRPr="00F56B48" w:rsidRDefault="003A089A" w:rsidP="003A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авторы</w:t>
      </w:r>
      <w:r w:rsidRPr="00F56B48">
        <w:rPr>
          <w:rFonts w:ascii="Times New Roman" w:hAnsi="Times New Roman"/>
          <w:b/>
          <w:bCs/>
          <w:sz w:val="28"/>
        </w:rPr>
        <w:t xml:space="preserve"> </w:t>
      </w:r>
      <w:r w:rsidRPr="00F56B48">
        <w:rPr>
          <w:rFonts w:ascii="Times New Roman" w:hAnsi="Times New Roman"/>
          <w:b/>
          <w:sz w:val="28"/>
          <w:szCs w:val="24"/>
        </w:rPr>
        <w:t>И.А.Кузьмин, А.В.Камкин.</w:t>
      </w:r>
    </w:p>
    <w:p w:rsidR="003A089A" w:rsidRDefault="003A089A" w:rsidP="003A089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A089A" w:rsidRPr="00F102B5" w:rsidRDefault="003A089A" w:rsidP="003A089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97CE1">
        <w:rPr>
          <w:rFonts w:ascii="Times New Roman" w:hAnsi="Times New Roman"/>
          <w:color w:val="000000"/>
          <w:sz w:val="28"/>
          <w:szCs w:val="28"/>
        </w:rPr>
        <w:t xml:space="preserve">Л.А.Парамонова </w:t>
      </w:r>
      <w:r w:rsidRPr="00EF494C">
        <w:rPr>
          <w:rFonts w:ascii="Times New Roman" w:hAnsi="Times New Roman"/>
          <w:color w:val="000000"/>
          <w:sz w:val="28"/>
          <w:szCs w:val="28"/>
        </w:rPr>
        <w:t>«Развивающие занятия с детьми 5—6 лет» 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F494C">
        <w:rPr>
          <w:rFonts w:ascii="Times New Roman" w:hAnsi="Times New Roman"/>
          <w:color w:val="000000"/>
          <w:sz w:val="28"/>
          <w:szCs w:val="28"/>
        </w:rPr>
        <w:t>.</w:t>
      </w:r>
      <w:r w:rsidR="00897CE1">
        <w:rPr>
          <w:rFonts w:ascii="Times New Roman" w:hAnsi="Times New Roman"/>
          <w:color w:val="000000"/>
          <w:sz w:val="28"/>
          <w:szCs w:val="28"/>
        </w:rPr>
        <w:t xml:space="preserve">Л.А.Парамонова 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 «Развивающие занятия с детьми 6-7 лет» 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F494C">
        <w:rPr>
          <w:rFonts w:ascii="Times New Roman" w:hAnsi="Times New Roman"/>
          <w:color w:val="000000"/>
          <w:sz w:val="28"/>
          <w:szCs w:val="28"/>
        </w:rPr>
        <w:t>. «Развитие игры детей 2—3 лет» Авторы: Е.В.Трифонова, Е.М. Волкова,  Р.А.Иванкова, И.А.Качанова 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F494C">
        <w:rPr>
          <w:rFonts w:ascii="Times New Roman" w:hAnsi="Times New Roman"/>
          <w:color w:val="000000"/>
          <w:sz w:val="28"/>
          <w:szCs w:val="28"/>
        </w:rPr>
        <w:t>. «Развитие игры детей 3—5 лет» Авторы: Е.В.Трифонова, Е.М. Волкова, Р.А. Иванкова, И.А.Качанова  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F494C">
        <w:rPr>
          <w:rFonts w:ascii="Times New Roman" w:hAnsi="Times New Roman"/>
          <w:color w:val="000000"/>
          <w:sz w:val="28"/>
          <w:szCs w:val="28"/>
        </w:rPr>
        <w:t>. «Развитие игры детей 5—7 лет» Е.В.Трифонова, Е.М. Волкова,  Р.А. Иванкова, И.А. Качанова 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F494C">
        <w:rPr>
          <w:rFonts w:ascii="Times New Roman" w:hAnsi="Times New Roman"/>
          <w:color w:val="000000"/>
          <w:sz w:val="28"/>
          <w:szCs w:val="28"/>
        </w:rPr>
        <w:t>. «Подвижные игры: хрестоматия и рекомендации. Младший дошкольный возраст» /</w:t>
      </w:r>
      <w:r>
        <w:rPr>
          <w:color w:val="000000"/>
          <w:sz w:val="28"/>
          <w:szCs w:val="28"/>
        </w:rPr>
        <w:t xml:space="preserve"> 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Сост.: Е.А Тимофеева, Е.А. </w:t>
      </w:r>
      <w:proofErr w:type="spellStart"/>
      <w:r w:rsidRPr="00EF494C">
        <w:rPr>
          <w:rFonts w:ascii="Times New Roman" w:hAnsi="Times New Roman"/>
          <w:color w:val="000000"/>
          <w:sz w:val="28"/>
          <w:szCs w:val="28"/>
        </w:rPr>
        <w:t>Сагайдачная</w:t>
      </w:r>
      <w:proofErr w:type="spellEnd"/>
      <w:r w:rsidRPr="00EF494C">
        <w:rPr>
          <w:rFonts w:ascii="Times New Roman" w:hAnsi="Times New Roman"/>
          <w:color w:val="000000"/>
          <w:sz w:val="28"/>
          <w:szCs w:val="28"/>
        </w:rPr>
        <w:t xml:space="preserve">,  Н.Л. Кондратьева— </w:t>
      </w:r>
      <w:proofErr w:type="gramStart"/>
      <w:r w:rsidRPr="00EF494C">
        <w:rPr>
          <w:rFonts w:ascii="Times New Roman" w:hAnsi="Times New Roman"/>
          <w:color w:val="000000"/>
          <w:sz w:val="28"/>
          <w:szCs w:val="28"/>
        </w:rPr>
        <w:t>М.</w:t>
      </w:r>
      <w:proofErr w:type="gramEnd"/>
      <w:r w:rsidRPr="00EF494C">
        <w:rPr>
          <w:rFonts w:ascii="Times New Roman" w:hAnsi="Times New Roman"/>
          <w:color w:val="000000"/>
          <w:sz w:val="28"/>
          <w:szCs w:val="28"/>
        </w:rPr>
        <w:t>, 2008;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F494C">
        <w:rPr>
          <w:rFonts w:ascii="Times New Roman" w:hAnsi="Times New Roman"/>
          <w:color w:val="000000"/>
          <w:sz w:val="28"/>
          <w:szCs w:val="28"/>
        </w:rPr>
        <w:t>. «Подвижные игры: хрестоматия и рекомендации. Старший дошкольный возраст» /</w:t>
      </w:r>
      <w:r>
        <w:rPr>
          <w:color w:val="000000"/>
          <w:sz w:val="28"/>
          <w:szCs w:val="28"/>
        </w:rPr>
        <w:t xml:space="preserve"> 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Сост.: Е.А Тимофеева, Е.А. </w:t>
      </w:r>
      <w:proofErr w:type="spellStart"/>
      <w:r w:rsidRPr="00EF494C">
        <w:rPr>
          <w:rFonts w:ascii="Times New Roman" w:hAnsi="Times New Roman"/>
          <w:color w:val="000000"/>
          <w:sz w:val="28"/>
          <w:szCs w:val="28"/>
        </w:rPr>
        <w:t>Сагайдачная</w:t>
      </w:r>
      <w:proofErr w:type="spellEnd"/>
      <w:r w:rsidRPr="00EF494C">
        <w:rPr>
          <w:rFonts w:ascii="Times New Roman" w:hAnsi="Times New Roman"/>
          <w:color w:val="000000"/>
          <w:sz w:val="28"/>
          <w:szCs w:val="28"/>
        </w:rPr>
        <w:t xml:space="preserve">, Н.Л.Кондратьева— </w:t>
      </w:r>
      <w:proofErr w:type="gramStart"/>
      <w:r w:rsidRPr="00EF494C">
        <w:rPr>
          <w:rFonts w:ascii="Times New Roman" w:hAnsi="Times New Roman"/>
          <w:color w:val="000000"/>
          <w:sz w:val="28"/>
          <w:szCs w:val="28"/>
        </w:rPr>
        <w:t>М.</w:t>
      </w:r>
      <w:proofErr w:type="gramEnd"/>
      <w:r w:rsidRPr="00EF494C">
        <w:rPr>
          <w:rFonts w:ascii="Times New Roman" w:hAnsi="Times New Roman"/>
          <w:color w:val="000000"/>
          <w:sz w:val="28"/>
          <w:szCs w:val="28"/>
        </w:rPr>
        <w:t>, 2009.</w:t>
      </w:r>
    </w:p>
    <w:p w:rsidR="003A089A" w:rsidRDefault="003A089A" w:rsidP="003A089A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. «Комплексно-тематическое планирование образовательного процесса с детьми 3—4 лет» Авторы: Н.Е Васюкова, Н.М. Родина— </w:t>
      </w:r>
      <w:proofErr w:type="gramStart"/>
      <w:r w:rsidRPr="00EF494C">
        <w:rPr>
          <w:rFonts w:ascii="Times New Roman" w:hAnsi="Times New Roman"/>
          <w:color w:val="000000"/>
          <w:sz w:val="28"/>
          <w:szCs w:val="28"/>
        </w:rPr>
        <w:t>М.</w:t>
      </w:r>
      <w:proofErr w:type="gramEnd"/>
      <w:r w:rsidRPr="00EF494C">
        <w:rPr>
          <w:rFonts w:ascii="Times New Roman" w:hAnsi="Times New Roman"/>
          <w:color w:val="000000"/>
          <w:sz w:val="28"/>
          <w:szCs w:val="28"/>
        </w:rPr>
        <w:t>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F494C">
        <w:rPr>
          <w:rFonts w:ascii="Times New Roman" w:hAnsi="Times New Roman"/>
          <w:color w:val="000000"/>
          <w:sz w:val="28"/>
          <w:szCs w:val="28"/>
        </w:rPr>
        <w:t>. «Комплексно-тематическое планирование образовательного процесса с детьми 4—5 лет» Авторы: Н.Е. Васюкова, Н.М. Родина 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EF494C">
        <w:rPr>
          <w:rFonts w:ascii="Times New Roman" w:hAnsi="Times New Roman"/>
          <w:color w:val="000000"/>
          <w:sz w:val="28"/>
          <w:szCs w:val="28"/>
        </w:rPr>
        <w:t>. «Комплексно-тематическое планирование образовательного процесса с детьми 5—6 лет» Авторы: Н.Е Васюкова, Н.М. Родина  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EF494C">
        <w:rPr>
          <w:rFonts w:ascii="Times New Roman" w:hAnsi="Times New Roman"/>
          <w:color w:val="000000"/>
          <w:sz w:val="28"/>
          <w:szCs w:val="28"/>
        </w:rPr>
        <w:t>. «Комплексно-тематическое планирование образовательного процесса с детьми 6-7лет» Авторы: Н.Е. Васюкова, Н.М. Родина 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97CE1">
        <w:rPr>
          <w:rFonts w:ascii="Times New Roman" w:hAnsi="Times New Roman"/>
          <w:color w:val="000000"/>
          <w:sz w:val="28"/>
          <w:szCs w:val="28"/>
        </w:rPr>
        <w:t xml:space="preserve">Л.А.Парамонова  </w:t>
      </w:r>
      <w:r w:rsidRPr="00EF494C">
        <w:rPr>
          <w:rFonts w:ascii="Times New Roman" w:hAnsi="Times New Roman"/>
          <w:color w:val="000000"/>
          <w:sz w:val="28"/>
          <w:szCs w:val="28"/>
        </w:rPr>
        <w:t>«Развивающие занятия с детьми 2—3 лет» 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97CE1">
        <w:rPr>
          <w:rFonts w:ascii="Times New Roman" w:hAnsi="Times New Roman"/>
          <w:color w:val="000000"/>
          <w:sz w:val="28"/>
          <w:szCs w:val="28"/>
        </w:rPr>
        <w:t xml:space="preserve">Л.А.Парамонова  </w:t>
      </w:r>
      <w:r w:rsidRPr="00EF494C">
        <w:rPr>
          <w:rFonts w:ascii="Times New Roman" w:hAnsi="Times New Roman"/>
          <w:color w:val="000000"/>
          <w:sz w:val="28"/>
          <w:szCs w:val="28"/>
        </w:rPr>
        <w:t>«Развивающие занятия с детьми 3—4 лет»— М., 2014;</w:t>
      </w:r>
      <w:r w:rsidRPr="00EF494C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97CE1">
        <w:rPr>
          <w:rFonts w:ascii="Times New Roman" w:hAnsi="Times New Roman"/>
          <w:color w:val="000000"/>
          <w:sz w:val="28"/>
          <w:szCs w:val="28"/>
        </w:rPr>
        <w:t xml:space="preserve">Л.А.Парамонова  </w:t>
      </w:r>
      <w:r w:rsidRPr="00EF494C">
        <w:rPr>
          <w:rFonts w:ascii="Times New Roman" w:hAnsi="Times New Roman"/>
          <w:color w:val="000000"/>
          <w:sz w:val="28"/>
          <w:szCs w:val="28"/>
        </w:rPr>
        <w:t>«Развивающие занятия с детьми 4—5 лет» — М., 2014;</w:t>
      </w:r>
      <w:r w:rsidRPr="00EF494C">
        <w:rPr>
          <w:color w:val="000000"/>
          <w:sz w:val="28"/>
          <w:szCs w:val="28"/>
        </w:rPr>
        <w:br/>
      </w:r>
      <w:r w:rsidRPr="0007590B">
        <w:rPr>
          <w:rStyle w:val="fontstyle01"/>
        </w:rPr>
        <w:t>1</w:t>
      </w:r>
      <w:r>
        <w:rPr>
          <w:rStyle w:val="fontstyle01"/>
        </w:rPr>
        <w:t>5</w:t>
      </w:r>
      <w:r w:rsidRPr="0007590B">
        <w:rPr>
          <w:rStyle w:val="fontstyle01"/>
        </w:rPr>
        <w:t>.  «</w:t>
      </w:r>
      <w:r w:rsidRPr="0007590B">
        <w:rPr>
          <w:rFonts w:ascii="Times New Roman" w:hAnsi="Times New Roman"/>
          <w:sz w:val="28"/>
        </w:rPr>
        <w:t>Истоки. Примерная основная образовательная пр</w:t>
      </w:r>
      <w:r w:rsidRPr="0007590B">
        <w:rPr>
          <w:rFonts w:ascii="Times New Roman" w:hAnsi="Times New Roman"/>
          <w:sz w:val="28"/>
          <w:szCs w:val="24"/>
        </w:rPr>
        <w:t>ограмма дошкольного образования»</w:t>
      </w:r>
      <w:r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</w:rPr>
        <w:br/>
        <w:t>16</w:t>
      </w:r>
      <w:r w:rsidRPr="0007590B">
        <w:rPr>
          <w:rFonts w:ascii="Times New Roman" w:hAnsi="Times New Roman"/>
          <w:sz w:val="28"/>
        </w:rPr>
        <w:t xml:space="preserve">. </w:t>
      </w:r>
      <w:r w:rsidRPr="0007590B">
        <w:rPr>
          <w:rFonts w:ascii="Times New Roman" w:hAnsi="Times New Roman"/>
          <w:sz w:val="28"/>
          <w:szCs w:val="24"/>
        </w:rPr>
        <w:t>«</w:t>
      </w:r>
      <w:r w:rsidRPr="0007590B">
        <w:rPr>
          <w:rFonts w:ascii="Times New Roman" w:hAnsi="Times New Roman"/>
          <w:sz w:val="28"/>
        </w:rPr>
        <w:t>Методические рекомендации по реализации программы «Истоки». Ранний</w:t>
      </w:r>
      <w:r w:rsidRPr="0007590B">
        <w:rPr>
          <w:rFonts w:ascii="Times New Roman" w:hAnsi="Times New Roman"/>
          <w:sz w:val="28"/>
          <w:szCs w:val="24"/>
        </w:rPr>
        <w:t xml:space="preserve"> возраст» — М., 2014;</w:t>
      </w:r>
      <w:r>
        <w:rPr>
          <w:rFonts w:ascii="Times New Roman" w:hAnsi="Times New Roman"/>
          <w:sz w:val="28"/>
        </w:rPr>
        <w:br/>
        <w:t>17</w:t>
      </w:r>
      <w:r w:rsidRPr="0007590B">
        <w:rPr>
          <w:rFonts w:ascii="Times New Roman" w:hAnsi="Times New Roman"/>
          <w:sz w:val="28"/>
        </w:rPr>
        <w:t xml:space="preserve">. </w:t>
      </w:r>
      <w:r w:rsidRPr="0007590B">
        <w:rPr>
          <w:rFonts w:ascii="Times New Roman" w:hAnsi="Times New Roman"/>
          <w:sz w:val="28"/>
          <w:szCs w:val="24"/>
        </w:rPr>
        <w:t>«</w:t>
      </w:r>
      <w:r w:rsidRPr="0007590B">
        <w:rPr>
          <w:rFonts w:ascii="Times New Roman" w:hAnsi="Times New Roman"/>
          <w:sz w:val="28"/>
        </w:rPr>
        <w:t>Методические рекомендации по реализации программы «Истоки». Младший дошк</w:t>
      </w:r>
      <w:r w:rsidRPr="0007590B">
        <w:rPr>
          <w:rFonts w:ascii="Times New Roman" w:hAnsi="Times New Roman"/>
          <w:sz w:val="28"/>
          <w:szCs w:val="24"/>
        </w:rPr>
        <w:t>ольный возраст (3—5 лет)»</w:t>
      </w:r>
      <w:r w:rsidRPr="0007590B">
        <w:rPr>
          <w:rFonts w:ascii="Times New Roman" w:hAnsi="Times New Roman"/>
          <w:sz w:val="28"/>
        </w:rPr>
        <w:t xml:space="preserve"> — М., 2014</w:t>
      </w:r>
      <w:r w:rsidRPr="0007590B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</w:rPr>
        <w:br/>
        <w:t>18</w:t>
      </w:r>
      <w:r w:rsidRPr="0007590B">
        <w:rPr>
          <w:rFonts w:ascii="Times New Roman" w:hAnsi="Times New Roman"/>
          <w:sz w:val="28"/>
        </w:rPr>
        <w:t xml:space="preserve">. </w:t>
      </w:r>
      <w:r w:rsidRPr="0007590B">
        <w:rPr>
          <w:rFonts w:ascii="Times New Roman" w:hAnsi="Times New Roman"/>
          <w:sz w:val="28"/>
          <w:szCs w:val="24"/>
        </w:rPr>
        <w:t>«</w:t>
      </w:r>
      <w:r w:rsidRPr="0007590B">
        <w:rPr>
          <w:rFonts w:ascii="Times New Roman" w:hAnsi="Times New Roman"/>
          <w:sz w:val="28"/>
        </w:rPr>
        <w:t>Методические рекомендации по реализации программы «Истоки». Старш</w:t>
      </w:r>
      <w:r w:rsidRPr="0007590B">
        <w:rPr>
          <w:rFonts w:ascii="Times New Roman" w:hAnsi="Times New Roman"/>
          <w:sz w:val="28"/>
          <w:szCs w:val="24"/>
        </w:rPr>
        <w:t>ий дошкольный возраст (5—7 лет)»</w:t>
      </w:r>
      <w:r w:rsidRPr="0007590B">
        <w:rPr>
          <w:rFonts w:ascii="Times New Roman" w:hAnsi="Times New Roman"/>
          <w:sz w:val="28"/>
        </w:rPr>
        <w:t xml:space="preserve"> — М., 2014</w:t>
      </w:r>
      <w:r w:rsidRPr="0007590B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</w:rPr>
        <w:br/>
        <w:t>19</w:t>
      </w:r>
      <w:r w:rsidRPr="0007590B">
        <w:rPr>
          <w:rFonts w:ascii="Times New Roman" w:hAnsi="Times New Roman"/>
          <w:sz w:val="28"/>
        </w:rPr>
        <w:t xml:space="preserve">. </w:t>
      </w:r>
      <w:r w:rsidRPr="0007590B">
        <w:rPr>
          <w:rFonts w:ascii="Times New Roman" w:hAnsi="Times New Roman"/>
          <w:sz w:val="28"/>
          <w:szCs w:val="24"/>
        </w:rPr>
        <w:t>«</w:t>
      </w:r>
      <w:r w:rsidRPr="0007590B">
        <w:rPr>
          <w:rFonts w:ascii="Times New Roman" w:hAnsi="Times New Roman"/>
          <w:sz w:val="28"/>
        </w:rPr>
        <w:t>Мониторинг достижения детьми планируемых результатов освоения программы</w:t>
      </w:r>
      <w:r>
        <w:rPr>
          <w:rFonts w:ascii="Times New Roman" w:hAnsi="Times New Roman"/>
          <w:sz w:val="28"/>
        </w:rPr>
        <w:t xml:space="preserve"> </w:t>
      </w:r>
      <w:r w:rsidRPr="0007590B">
        <w:rPr>
          <w:rFonts w:ascii="Times New Roman" w:hAnsi="Times New Roman"/>
          <w:sz w:val="28"/>
          <w:szCs w:val="24"/>
        </w:rPr>
        <w:t>«</w:t>
      </w:r>
      <w:r w:rsidRPr="0007590B">
        <w:rPr>
          <w:rFonts w:ascii="Times New Roman" w:hAnsi="Times New Roman"/>
          <w:sz w:val="28"/>
        </w:rPr>
        <w:t>Исток</w:t>
      </w:r>
      <w:r w:rsidRPr="0007590B">
        <w:rPr>
          <w:rFonts w:ascii="Times New Roman" w:hAnsi="Times New Roman"/>
          <w:sz w:val="28"/>
          <w:szCs w:val="24"/>
        </w:rPr>
        <w:t>и»</w:t>
      </w:r>
      <w:r w:rsidRPr="0007590B">
        <w:rPr>
          <w:rFonts w:ascii="Times New Roman" w:hAnsi="Times New Roman"/>
          <w:sz w:val="28"/>
        </w:rPr>
        <w:t>/ Составитель Е.В. Трифонова</w:t>
      </w:r>
      <w:r w:rsidRPr="0007590B">
        <w:rPr>
          <w:rFonts w:ascii="Times New Roman" w:hAnsi="Times New Roman"/>
          <w:sz w:val="28"/>
          <w:szCs w:val="24"/>
        </w:rPr>
        <w:t xml:space="preserve"> </w:t>
      </w:r>
      <w:r w:rsidRPr="0007590B">
        <w:rPr>
          <w:rFonts w:ascii="Times New Roman" w:hAnsi="Times New Roman"/>
          <w:sz w:val="28"/>
        </w:rPr>
        <w:t>— М., 2013</w:t>
      </w:r>
      <w:r>
        <w:rPr>
          <w:rFonts w:ascii="Times New Roman" w:hAnsi="Times New Roman"/>
          <w:sz w:val="28"/>
          <w:szCs w:val="24"/>
        </w:rPr>
        <w:t>.</w:t>
      </w:r>
    </w:p>
    <w:p w:rsidR="003A089A" w:rsidRDefault="003A089A" w:rsidP="003A089A">
      <w:pPr>
        <w:pStyle w:val="a3"/>
        <w:ind w:right="284"/>
        <w:jc w:val="both"/>
        <w:rPr>
          <w:rFonts w:ascii="Times New Roman" w:hAnsi="Times New Roman"/>
          <w:color w:val="161908"/>
          <w:sz w:val="28"/>
          <w:szCs w:val="2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20. Книги </w:t>
      </w:r>
      <w:r w:rsidRPr="0089676C">
        <w:rPr>
          <w:rFonts w:ascii="Times New Roman" w:hAnsi="Times New Roman"/>
          <w:color w:val="161908"/>
          <w:sz w:val="28"/>
          <w:szCs w:val="28"/>
        </w:rPr>
        <w:t xml:space="preserve">для детей 3-4 лет «Доброе слово», «Добрый мир», </w:t>
      </w:r>
    </w:p>
    <w:p w:rsidR="003A089A" w:rsidRDefault="003A089A" w:rsidP="003A089A">
      <w:pPr>
        <w:pStyle w:val="a3"/>
        <w:ind w:left="217" w:right="284"/>
        <w:jc w:val="both"/>
        <w:rPr>
          <w:rFonts w:ascii="Times New Roman" w:hAnsi="Times New Roman"/>
          <w:color w:val="161908"/>
          <w:sz w:val="28"/>
          <w:szCs w:val="28"/>
        </w:rPr>
      </w:pPr>
      <w:r w:rsidRPr="0089676C">
        <w:rPr>
          <w:rFonts w:ascii="Times New Roman" w:hAnsi="Times New Roman"/>
          <w:color w:val="161908"/>
          <w:sz w:val="28"/>
          <w:szCs w:val="28"/>
        </w:rPr>
        <w:t>«Добрая книга» Издател</w:t>
      </w:r>
      <w:r>
        <w:rPr>
          <w:rFonts w:ascii="Times New Roman" w:hAnsi="Times New Roman"/>
          <w:color w:val="161908"/>
          <w:sz w:val="28"/>
          <w:szCs w:val="28"/>
        </w:rPr>
        <w:t>ьский дом «ИСТОКИ», Москва 201;</w:t>
      </w:r>
    </w:p>
    <w:p w:rsidR="003A089A" w:rsidRDefault="003A089A" w:rsidP="003A089A">
      <w:pPr>
        <w:pStyle w:val="a3"/>
        <w:ind w:left="217" w:right="284"/>
        <w:jc w:val="both"/>
        <w:rPr>
          <w:rFonts w:ascii="Times New Roman" w:hAnsi="Times New Roman"/>
          <w:color w:val="161908"/>
          <w:sz w:val="28"/>
          <w:szCs w:val="28"/>
        </w:rPr>
      </w:pPr>
      <w:r>
        <w:rPr>
          <w:rFonts w:ascii="Times New Roman" w:hAnsi="Times New Roman"/>
          <w:color w:val="161908"/>
          <w:sz w:val="28"/>
          <w:szCs w:val="28"/>
        </w:rPr>
        <w:lastRenderedPageBreak/>
        <w:t>21.Альбом для рисования</w:t>
      </w:r>
      <w:r w:rsidRPr="0089676C">
        <w:rPr>
          <w:rFonts w:ascii="Times New Roman" w:hAnsi="Times New Roman"/>
          <w:color w:val="161908"/>
          <w:sz w:val="28"/>
          <w:szCs w:val="28"/>
        </w:rPr>
        <w:t xml:space="preserve"> </w:t>
      </w:r>
      <w:r>
        <w:rPr>
          <w:rFonts w:ascii="Times New Roman" w:hAnsi="Times New Roman"/>
          <w:color w:val="161908"/>
          <w:sz w:val="28"/>
          <w:szCs w:val="28"/>
        </w:rPr>
        <w:t xml:space="preserve">для детей </w:t>
      </w:r>
      <w:r w:rsidRPr="0089676C">
        <w:rPr>
          <w:rFonts w:ascii="Times New Roman" w:hAnsi="Times New Roman"/>
          <w:color w:val="161908"/>
          <w:sz w:val="28"/>
          <w:szCs w:val="28"/>
        </w:rPr>
        <w:t xml:space="preserve"> 3 -</w:t>
      </w:r>
      <w:r>
        <w:rPr>
          <w:rFonts w:ascii="Times New Roman" w:hAnsi="Times New Roman"/>
          <w:color w:val="161908"/>
          <w:sz w:val="28"/>
          <w:szCs w:val="28"/>
        </w:rPr>
        <w:t xml:space="preserve"> </w:t>
      </w:r>
      <w:r w:rsidRPr="0089676C">
        <w:rPr>
          <w:rFonts w:ascii="Times New Roman" w:hAnsi="Times New Roman"/>
          <w:color w:val="161908"/>
          <w:sz w:val="28"/>
          <w:szCs w:val="28"/>
        </w:rPr>
        <w:t>7 лет. Издате</w:t>
      </w:r>
      <w:r>
        <w:rPr>
          <w:rFonts w:ascii="Times New Roman" w:hAnsi="Times New Roman"/>
          <w:color w:val="161908"/>
          <w:sz w:val="28"/>
          <w:szCs w:val="28"/>
        </w:rPr>
        <w:t>льский дом «ИСТОКИ», Москва 201;</w:t>
      </w:r>
    </w:p>
    <w:p w:rsidR="003A089A" w:rsidRPr="0089676C" w:rsidRDefault="003A089A" w:rsidP="003A089A">
      <w:pPr>
        <w:pStyle w:val="a3"/>
        <w:ind w:left="217" w:right="284"/>
        <w:jc w:val="both"/>
        <w:rPr>
          <w:rFonts w:ascii="Times New Roman" w:hAnsi="Times New Roman"/>
          <w:color w:val="161908"/>
          <w:sz w:val="28"/>
          <w:szCs w:val="2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22. </w:t>
      </w:r>
      <w:r w:rsidRPr="0089676C">
        <w:rPr>
          <w:rFonts w:ascii="Times New Roman" w:hAnsi="Times New Roman"/>
          <w:color w:val="161908"/>
          <w:sz w:val="28"/>
          <w:szCs w:val="28"/>
        </w:rPr>
        <w:t>Дневник формирования основ духовно – нравственного развития ребенка дошкольника</w:t>
      </w:r>
      <w:r w:rsidRPr="006E76C2">
        <w:rPr>
          <w:rFonts w:ascii="Times New Roman" w:hAnsi="Times New Roman"/>
          <w:color w:val="161908"/>
          <w:sz w:val="28"/>
          <w:szCs w:val="28"/>
        </w:rPr>
        <w:t xml:space="preserve"> </w:t>
      </w:r>
      <w:r>
        <w:rPr>
          <w:rFonts w:ascii="Times New Roman" w:hAnsi="Times New Roman"/>
          <w:color w:val="161908"/>
          <w:sz w:val="28"/>
          <w:szCs w:val="28"/>
        </w:rPr>
        <w:t xml:space="preserve"> для детей</w:t>
      </w:r>
      <w:r w:rsidRPr="0089676C">
        <w:rPr>
          <w:rFonts w:ascii="Times New Roman" w:hAnsi="Times New Roman"/>
          <w:color w:val="161908"/>
          <w:sz w:val="28"/>
          <w:szCs w:val="28"/>
        </w:rPr>
        <w:t xml:space="preserve"> 3 -7 лет. Издательский дом «ИСТОКИ», Москва 2013</w:t>
      </w:r>
      <w:r>
        <w:rPr>
          <w:rFonts w:ascii="Times New Roman" w:hAnsi="Times New Roman"/>
          <w:color w:val="161908"/>
          <w:sz w:val="28"/>
          <w:szCs w:val="28"/>
        </w:rPr>
        <w:t>.</w:t>
      </w:r>
    </w:p>
    <w:p w:rsidR="003A089A" w:rsidRPr="00F56B48" w:rsidRDefault="003A089A" w:rsidP="003A089A">
      <w:pPr>
        <w:pStyle w:val="a3"/>
        <w:rPr>
          <w:rFonts w:ascii="Times New Roman" w:hAnsi="Times New Roman"/>
          <w:sz w:val="28"/>
          <w:szCs w:val="24"/>
        </w:rPr>
      </w:pP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089A"/>
    <w:rsid w:val="002A488A"/>
    <w:rsid w:val="00336B9C"/>
    <w:rsid w:val="003535D6"/>
    <w:rsid w:val="003628BA"/>
    <w:rsid w:val="003A089A"/>
    <w:rsid w:val="00897CE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0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A08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3A08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2018-04-12T08:03:00Z</dcterms:created>
  <dcterms:modified xsi:type="dcterms:W3CDTF">2018-04-12T10:20:00Z</dcterms:modified>
</cp:coreProperties>
</file>