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C9" w:rsidRDefault="00FC26C9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CC46CF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46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534.55pt;height:768.25pt" o:ole="">
            <v:imagedata r:id="rId5" o:title=""/>
          </v:shape>
          <o:OLEObject Type="Embed" ProgID="AcroExch.Document.7" ShapeID="_x0000_i1048" DrawAspect="Content" ObjectID="_1591202553" r:id="rId6"/>
        </w:object>
      </w: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-759160</wp:posOffset>
            </wp:positionH>
            <wp:positionV relativeFrom="paragraph">
              <wp:posOffset>-8627</wp:posOffset>
            </wp:positionV>
            <wp:extent cx="6994226" cy="10308566"/>
            <wp:effectExtent l="19050" t="0" r="0" b="0"/>
            <wp:wrapNone/>
            <wp:docPr id="5" name="Рисунок 3" descr="C:\Users\111\Desktop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226" cy="103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46CF" w:rsidRDefault="00CC46CF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4C12" w:rsidRPr="00D61545" w:rsidRDefault="00EF4C12" w:rsidP="00EF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6C9" w:rsidRPr="00D61545" w:rsidRDefault="00FC26C9" w:rsidP="00FC26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154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09950" cy="2114550"/>
            <wp:effectExtent l="19050" t="0" r="0" b="0"/>
            <wp:docPr id="1" name="Рисунок 1" descr="C:\Users\111\Desktop\всё\картинки\мне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сё\картинки\мне\д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C9" w:rsidRPr="00D61545" w:rsidRDefault="00FC26C9" w:rsidP="00FC26C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D6154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Проект «Школа молодого родителя «Малышок»»</w:t>
      </w:r>
    </w:p>
    <w:p w:rsidR="00FC26C9" w:rsidRPr="00D61545" w:rsidRDefault="00FC26C9" w:rsidP="008A025A">
      <w:pPr>
        <w:pStyle w:val="a9"/>
        <w:jc w:val="both"/>
        <w:rPr>
          <w:color w:val="000000" w:themeColor="text1"/>
          <w:sz w:val="28"/>
          <w:szCs w:val="28"/>
        </w:rPr>
      </w:pPr>
      <w:r w:rsidRPr="00D61545">
        <w:rPr>
          <w:b/>
          <w:color w:val="000000" w:themeColor="text1"/>
          <w:sz w:val="28"/>
          <w:szCs w:val="28"/>
        </w:rPr>
        <w:t xml:space="preserve">                                </w:t>
      </w:r>
      <w:r w:rsidRPr="00D61545">
        <w:rPr>
          <w:color w:val="000000" w:themeColor="text1"/>
          <w:sz w:val="28"/>
          <w:szCs w:val="28"/>
        </w:rPr>
        <w:t>«</w:t>
      </w:r>
      <w:r w:rsidRPr="00D61545">
        <w:rPr>
          <w:rStyle w:val="a5"/>
          <w:color w:val="000000" w:themeColor="text1"/>
          <w:sz w:val="28"/>
          <w:szCs w:val="28"/>
        </w:rPr>
        <w:t>Детство</w:t>
      </w:r>
      <w:r w:rsidRPr="00D61545">
        <w:rPr>
          <w:rStyle w:val="apple-converted-space"/>
          <w:color w:val="000000" w:themeColor="text1"/>
          <w:sz w:val="28"/>
          <w:szCs w:val="28"/>
        </w:rPr>
        <w:t> </w:t>
      </w:r>
      <w:hyperlink r:id="rId9" w:tgtFrame="_blank" w:history="1">
        <w:r w:rsidRPr="0070227B">
          <w:rPr>
            <w:rStyle w:val="aa"/>
            <w:color w:val="000000" w:themeColor="text1"/>
            <w:sz w:val="28"/>
            <w:szCs w:val="28"/>
            <w:u w:val="none"/>
          </w:rPr>
          <w:t>— это</w:t>
        </w:r>
      </w:hyperlink>
      <w:r w:rsidRPr="00D61545">
        <w:rPr>
          <w:rStyle w:val="apple-converted-space"/>
          <w:color w:val="000000" w:themeColor="text1"/>
          <w:sz w:val="28"/>
          <w:szCs w:val="28"/>
        </w:rPr>
        <w:t> </w:t>
      </w:r>
      <w:r w:rsidRPr="00D61545">
        <w:rPr>
          <w:color w:val="000000" w:themeColor="text1"/>
          <w:sz w:val="28"/>
          <w:szCs w:val="28"/>
        </w:rPr>
        <w:t>важнейший период человеческой жизни, не подготовка к будущей жизни, а настоящая, яркая, самобытная, неповторимая жизнь. И от того, кто вел ребенка за руку в детские годы, что вошло в его разум и сердце из окружающего мира — от этого в решающей степени зависит, каким человеком станет сегодняшний малыш».</w:t>
      </w:r>
    </w:p>
    <w:p w:rsidR="00FC26C9" w:rsidRPr="00D61545" w:rsidRDefault="00FC26C9" w:rsidP="00FC26C9">
      <w:pPr>
        <w:pStyle w:val="a9"/>
        <w:jc w:val="right"/>
        <w:rPr>
          <w:color w:val="000000" w:themeColor="text1"/>
          <w:sz w:val="28"/>
          <w:szCs w:val="28"/>
        </w:rPr>
      </w:pPr>
      <w:r w:rsidRPr="00D61545">
        <w:rPr>
          <w:rStyle w:val="a8"/>
          <w:color w:val="000000" w:themeColor="text1"/>
          <w:sz w:val="28"/>
          <w:szCs w:val="28"/>
        </w:rPr>
        <w:t>В.А. Сухомлинский</w:t>
      </w:r>
      <w:r w:rsidRPr="00D61545">
        <w:rPr>
          <w:b/>
          <w:color w:val="000000" w:themeColor="text1"/>
          <w:sz w:val="28"/>
          <w:szCs w:val="28"/>
        </w:rPr>
        <w:t xml:space="preserve">  </w:t>
      </w:r>
    </w:p>
    <w:p w:rsidR="00FC26C9" w:rsidRPr="00D61545" w:rsidRDefault="00CC46CF" w:rsidP="00D6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FC26C9" w:rsidRPr="00D61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 проекта:</w:t>
      </w:r>
    </w:p>
    <w:p w:rsidR="00D61545" w:rsidRPr="00D61545" w:rsidRDefault="00D61545" w:rsidP="00D6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C26C9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C26C9" w:rsidRPr="00D6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Детский сад - новый период в жизни ребенка. Для него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- соглашаются идти в детский сад с утра, а перед входом в группу начинают капризничать и плакать.</w:t>
      </w:r>
    </w:p>
    <w:p w:rsidR="00FC26C9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C26C9" w:rsidRPr="00D6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Общеизвестно, степень адаптации ребенка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- это и эмоциональный, и информационный стресс. Малыш может воспринять это как отчуждение, лишение родительской любви, внимания и защиты. Очень важно, чтобы этот переход был органичным и не травмирующим для ребенка</w:t>
      </w:r>
    </w:p>
    <w:p w:rsidR="00FC26C9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C26C9" w:rsidRPr="00D6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Традиционно под адаптацией понимается процесс вхождения человека в новую для него среду и приспособление к её условиям. Это универсальное явление всего живого, которое можно наблюдать как в растительном, так и в животном мире. Адаптация является активным процессом, приводящим  к позитивным (адаптированность, т.е. совокупность всех полезных изменений организма и психики) результатом, или негативным (стресс). При этом выделяются два основных критерия успешной адаптации: внутренний комфорт (эмоциональная удовлетворённость) и внешняя адекватность поведения (способность легко и точно выполнять новые требования). С приходом в детский сад у ребёнка начинается новый этап в его жизни.</w:t>
      </w:r>
    </w:p>
    <w:p w:rsidR="00FC26C9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C26C9" w:rsidRPr="00D6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и родители должны помнить, что упущенное в воспитании малыша ничем потом не восполнишь. "Ранний детский возраст является</w:t>
      </w:r>
    </w:p>
    <w:p w:rsidR="00CC46CF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46CF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46CF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46CF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46CF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6C9" w:rsidRDefault="00FC26C9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ключевых в жизни ребенка и во многом определяет  его будущее психологическое развитие", отмечает В.С. Мухина</w:t>
      </w:r>
    </w:p>
    <w:p w:rsidR="00CC46CF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6C9" w:rsidRPr="00D61545" w:rsidRDefault="00CC46CF" w:rsidP="008A0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C26C9" w:rsidRPr="00D61545">
        <w:rPr>
          <w:rFonts w:ascii="Times New Roman" w:hAnsi="Times New Roman" w:cs="Times New Roman"/>
          <w:color w:val="000000" w:themeColor="text1"/>
          <w:sz w:val="28"/>
          <w:szCs w:val="28"/>
        </w:rPr>
        <w:t>Семья и дошкольное учреждение являются двумя важнейшими институтами социализации детей. Далеко не все семьи в полной мере реализуют весь комплекс возможностей воздействия на ребенка. Причины разные: одни семьи не хотят воспитывать ребенка, другие – не умеют это делать, третьи – не понимают, зачем это нужно. Во всех случаях необходима квалифицированная помощь дошкольного учреждения.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В основе взаимодействия современного дошкольного учреждения и семьи лежит сотрудничество.  Вопрос о сотрудничестве родителей и детского сада особенно актуален, так как семейное воспитание претерпевает значительные изменения.  В современном мире родители вынуждены зарабатывать деньги, а дети остаются в стороне.</w:t>
      </w:r>
    </w:p>
    <w:p w:rsidR="00FC26C9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FC26C9" w:rsidRPr="00D61545">
        <w:rPr>
          <w:color w:val="000000" w:themeColor="text1"/>
          <w:sz w:val="28"/>
          <w:szCs w:val="28"/>
        </w:rPr>
        <w:t>Данный проект направлен на сплочение детского коллектива и ребенка с семьей.</w:t>
      </w:r>
    </w:p>
    <w:p w:rsidR="00FC26C9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FC26C9" w:rsidRPr="00D61545">
        <w:rPr>
          <w:color w:val="000000" w:themeColor="text1"/>
          <w:sz w:val="28"/>
          <w:szCs w:val="28"/>
        </w:rPr>
        <w:t>Дошкольный возраст – первый этап в формировании у детей чувства коллективизма. B. А. Сухомлинский подчеркивал, что коллектив – это сложное сочетание</w:t>
      </w:r>
      <w:r w:rsidR="00BB6360">
        <w:rPr>
          <w:color w:val="000000" w:themeColor="text1"/>
          <w:sz w:val="28"/>
          <w:szCs w:val="28"/>
        </w:rPr>
        <w:t xml:space="preserve"> неповторимых индивидуальностей,</w:t>
      </w:r>
      <w:r w:rsidR="00FC26C9" w:rsidRPr="00D61545">
        <w:rPr>
          <w:color w:val="000000" w:themeColor="text1"/>
          <w:sz w:val="28"/>
          <w:szCs w:val="28"/>
        </w:rPr>
        <w:t xml:space="preserve"> чем выше уровень развития каждого члена коллектива, тем интереснее коллектив в целом. «Воспитывающая сила коллектива, – по мнению В. А. Сухомлинского, –  начинается с того, что есть в каждом отдельном человеке, какие духовные богатства имеет каждый человек, что он привносит в коллектив, что дает другим, что от него берут люди».</w:t>
      </w:r>
    </w:p>
    <w:p w:rsidR="00FC26C9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FC26C9" w:rsidRPr="00D61545">
        <w:rPr>
          <w:b/>
          <w:color w:val="000000" w:themeColor="text1"/>
          <w:sz w:val="28"/>
          <w:szCs w:val="28"/>
        </w:rPr>
        <w:t>Важность семейного воспитания в процессе развития детей определяет важность взаимодействия семьи и дошкольного учреждения.</w:t>
      </w:r>
    </w:p>
    <w:p w:rsidR="00FC26C9" w:rsidRPr="00D61545" w:rsidRDefault="00CC46CF" w:rsidP="008A025A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ab/>
      </w:r>
      <w:r w:rsidR="00FC26C9" w:rsidRPr="00D61545">
        <w:rPr>
          <w:rStyle w:val="a5"/>
          <w:color w:val="000000" w:themeColor="text1"/>
          <w:sz w:val="28"/>
          <w:szCs w:val="28"/>
        </w:rPr>
        <w:t>Цель проекта:</w:t>
      </w:r>
      <w:r w:rsidR="00FC26C9" w:rsidRPr="00D61545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FC26C9" w:rsidRPr="00D61545">
        <w:rPr>
          <w:color w:val="000000" w:themeColor="text1"/>
          <w:sz w:val="28"/>
          <w:szCs w:val="28"/>
        </w:rPr>
        <w:t>создание положительной эмоциональной среды общения между детьми, родителями и педагогами.</w:t>
      </w:r>
    </w:p>
    <w:p w:rsidR="00FC26C9" w:rsidRPr="00D61545" w:rsidRDefault="00FC26C9" w:rsidP="008A025A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FC26C9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ab/>
      </w:r>
      <w:r w:rsidR="00FC26C9" w:rsidRPr="00D61545">
        <w:rPr>
          <w:rStyle w:val="a5"/>
          <w:color w:val="000000" w:themeColor="text1"/>
          <w:sz w:val="28"/>
          <w:szCs w:val="28"/>
        </w:rPr>
        <w:t>Задачи проекта: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– установить партнерские отношения с семьей каждого воспитанника;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– развивать социально-личностную сферу дошкольников, посредством совместной творческой деятельности детей и родителей;</w:t>
      </w:r>
    </w:p>
    <w:p w:rsid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– повышать педагогическую компетентность родителей.</w:t>
      </w:r>
    </w:p>
    <w:p w:rsidR="00D61545" w:rsidRPr="00D61545" w:rsidRDefault="00D61545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FC26C9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ab/>
      </w:r>
      <w:r w:rsidR="00FC26C9" w:rsidRPr="00D61545">
        <w:rPr>
          <w:rStyle w:val="a5"/>
          <w:color w:val="000000" w:themeColor="text1"/>
          <w:sz w:val="28"/>
          <w:szCs w:val="28"/>
        </w:rPr>
        <w:t>Планируемые результаты: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– появление в семье общих интересов, увлечений, как для взрослых, так и для детей;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1545">
        <w:rPr>
          <w:color w:val="000000" w:themeColor="text1"/>
          <w:sz w:val="28"/>
          <w:szCs w:val="28"/>
        </w:rPr>
        <w:t>– повышение уровня педагогической компетентности родителей.</w:t>
      </w:r>
    </w:p>
    <w:p w:rsidR="00FC26C9" w:rsidRPr="00D61545" w:rsidRDefault="00FC26C9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FC26C9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ab/>
      </w:r>
      <w:r w:rsidR="00FC26C9" w:rsidRPr="00D61545">
        <w:rPr>
          <w:rStyle w:val="a5"/>
          <w:color w:val="000000" w:themeColor="text1"/>
          <w:sz w:val="28"/>
          <w:szCs w:val="28"/>
        </w:rPr>
        <w:t>Участники проекта:</w:t>
      </w:r>
      <w:r w:rsidR="00FC26C9" w:rsidRPr="00D61545">
        <w:rPr>
          <w:rStyle w:val="apple-converted-space"/>
          <w:rFonts w:eastAsiaTheme="majorEastAsia"/>
          <w:b/>
          <w:bCs/>
          <w:color w:val="000000" w:themeColor="text1"/>
          <w:sz w:val="28"/>
          <w:szCs w:val="28"/>
        </w:rPr>
        <w:t> </w:t>
      </w:r>
      <w:r w:rsidR="00FC26C9" w:rsidRPr="00D61545">
        <w:rPr>
          <w:color w:val="000000" w:themeColor="text1"/>
          <w:sz w:val="28"/>
          <w:szCs w:val="28"/>
        </w:rPr>
        <w:t>дети первой младшей группы, семьи обучающихся, воспитатели группы.</w:t>
      </w:r>
    </w:p>
    <w:p w:rsidR="00CC46CF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C46CF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C46CF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C46CF" w:rsidRPr="00D61545" w:rsidRDefault="00CC46CF" w:rsidP="008A025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1545" w:rsidRDefault="00CC46CF" w:rsidP="008A025A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ab/>
      </w:r>
      <w:r w:rsidR="00FC26C9" w:rsidRPr="00D61545">
        <w:rPr>
          <w:rStyle w:val="a5"/>
          <w:color w:val="000000" w:themeColor="text1"/>
          <w:sz w:val="28"/>
          <w:szCs w:val="28"/>
        </w:rPr>
        <w:t>Срок реализации проекта:</w:t>
      </w:r>
      <w:r w:rsidR="00FC26C9" w:rsidRPr="00D61545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FC26C9" w:rsidRPr="00D61545">
        <w:rPr>
          <w:color w:val="000000" w:themeColor="text1"/>
          <w:sz w:val="28"/>
          <w:szCs w:val="28"/>
        </w:rPr>
        <w:t>с февраля по сентябрь 2015 года.</w:t>
      </w:r>
    </w:p>
    <w:p w:rsidR="00D61545" w:rsidRPr="00D61545" w:rsidRDefault="00D61545" w:rsidP="008A025A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FC26C9" w:rsidRPr="00D61545" w:rsidRDefault="00CC46CF" w:rsidP="008A02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26C9" w:rsidRPr="00D61545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D61545" w:rsidRPr="00D61545" w:rsidRDefault="00D61545" w:rsidP="008A02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6C9" w:rsidRPr="00D61545" w:rsidRDefault="00FC26C9" w:rsidP="008A025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Профилактика психоэмоционального напряжения детей младшего дошкольного возраста во время адаптации.</w:t>
      </w:r>
    </w:p>
    <w:p w:rsidR="00FC26C9" w:rsidRPr="00D61545" w:rsidRDefault="00FC26C9" w:rsidP="008A025A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Помочь дошкольникам выяснить целевое назначение и функции отдельных предметов. Показать  их расположение в группе.</w:t>
      </w:r>
    </w:p>
    <w:p w:rsidR="00FC26C9" w:rsidRPr="00D61545" w:rsidRDefault="00FC26C9" w:rsidP="008A025A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Учить детей использовать игрушки по назначению, реализовывать с их  помощью различные игровые сюжеты.</w:t>
      </w:r>
    </w:p>
    <w:p w:rsidR="00FC26C9" w:rsidRPr="00D61545" w:rsidRDefault="00FC26C9" w:rsidP="008A025A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Расширять партнерские взаимоотношения со сверстниками и взрослыми. Поощрять участие детей в общих играх.</w:t>
      </w:r>
    </w:p>
    <w:p w:rsidR="00FC26C9" w:rsidRPr="00D61545" w:rsidRDefault="00FC26C9" w:rsidP="008A025A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Закреплять элементарные знания и умения по уходу за собой.</w:t>
      </w:r>
    </w:p>
    <w:p w:rsidR="00FC26C9" w:rsidRPr="00D61545" w:rsidRDefault="00FC26C9" w:rsidP="008A025A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Знакомить с эталонами общения с другими детьми и взрослыми.</w:t>
      </w:r>
    </w:p>
    <w:p w:rsidR="00FC26C9" w:rsidRPr="00D61545" w:rsidRDefault="00FC26C9" w:rsidP="008A025A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sz w:val="28"/>
          <w:szCs w:val="28"/>
        </w:rPr>
        <w:t>Знакомить с традицией 2 младшей группы групповые праздники.</w:t>
      </w:r>
    </w:p>
    <w:p w:rsidR="00FC26C9" w:rsidRPr="00D61545" w:rsidRDefault="00FC26C9" w:rsidP="008A025A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6C9" w:rsidRPr="00D61545" w:rsidRDefault="00CC46CF" w:rsidP="008A02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26C9" w:rsidRPr="00D61545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D61545" w:rsidRPr="00D61545" w:rsidRDefault="00D61545" w:rsidP="008A02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360" w:rsidRDefault="00FC26C9" w:rsidP="00BB636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0">
        <w:rPr>
          <w:rFonts w:ascii="Times New Roman" w:hAnsi="Times New Roman" w:cs="Times New Roman"/>
          <w:sz w:val="28"/>
          <w:szCs w:val="28"/>
        </w:rPr>
        <w:t>Формировать активную позицию родителей по отнош</w:t>
      </w:r>
      <w:r w:rsidR="00BB6360">
        <w:rPr>
          <w:rFonts w:ascii="Times New Roman" w:hAnsi="Times New Roman" w:cs="Times New Roman"/>
          <w:sz w:val="28"/>
          <w:szCs w:val="28"/>
        </w:rPr>
        <w:t>ению к процессу адаптации детей.</w:t>
      </w:r>
    </w:p>
    <w:p w:rsidR="00FC26C9" w:rsidRPr="00BB6360" w:rsidRDefault="00FC26C9" w:rsidP="00BB636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0">
        <w:rPr>
          <w:rFonts w:ascii="Times New Roman" w:hAnsi="Times New Roman" w:cs="Times New Roman"/>
          <w:sz w:val="28"/>
          <w:szCs w:val="28"/>
        </w:rPr>
        <w:t>Расширять знания родителей о возрастных психологических и физиологических особенностях детей.</w:t>
      </w:r>
    </w:p>
    <w:p w:rsidR="00FC26C9" w:rsidRPr="00D61545" w:rsidRDefault="00FC26C9" w:rsidP="008A025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6C9" w:rsidRPr="00D61545" w:rsidRDefault="00CC46CF" w:rsidP="008A025A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26C9" w:rsidRPr="00D61545">
        <w:rPr>
          <w:rFonts w:ascii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D61545" w:rsidRPr="00D61545" w:rsidRDefault="00D61545" w:rsidP="008A025A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6C9" w:rsidRPr="00D61545" w:rsidRDefault="00FC26C9" w:rsidP="008A025A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bCs/>
          <w:sz w:val="28"/>
          <w:szCs w:val="28"/>
        </w:rPr>
        <w:t>1. Индивидуальный и дифференцированный</w:t>
      </w:r>
      <w:r w:rsidRPr="00D61545">
        <w:rPr>
          <w:rFonts w:ascii="Times New Roman" w:hAnsi="Times New Roman" w:cs="Times New Roman"/>
          <w:sz w:val="28"/>
          <w:szCs w:val="28"/>
        </w:rPr>
        <w:t xml:space="preserve"> </w:t>
      </w:r>
      <w:r w:rsidRPr="00D61545">
        <w:rPr>
          <w:rFonts w:ascii="Times New Roman" w:hAnsi="Times New Roman" w:cs="Times New Roman"/>
          <w:bCs/>
          <w:sz w:val="28"/>
          <w:szCs w:val="28"/>
        </w:rPr>
        <w:t>подход.</w:t>
      </w:r>
    </w:p>
    <w:p w:rsidR="00FC26C9" w:rsidRPr="00D61545" w:rsidRDefault="00FC26C9" w:rsidP="008A025A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1545">
        <w:rPr>
          <w:rFonts w:ascii="Times New Roman" w:hAnsi="Times New Roman" w:cs="Times New Roman"/>
          <w:bCs/>
          <w:sz w:val="28"/>
          <w:szCs w:val="28"/>
        </w:rPr>
        <w:t>2. Принцип социальной безопасности.</w:t>
      </w:r>
    </w:p>
    <w:p w:rsidR="00D61545" w:rsidRPr="00D61545" w:rsidRDefault="00FC26C9" w:rsidP="008A025A">
      <w:pPr>
        <w:pStyle w:val="a7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1545">
        <w:rPr>
          <w:rFonts w:ascii="Times New Roman" w:hAnsi="Times New Roman" w:cs="Times New Roman"/>
          <w:bCs/>
          <w:sz w:val="28"/>
          <w:szCs w:val="28"/>
        </w:rPr>
        <w:t>3. Принцип самовоспитания, самоорганизации и самореализации.</w:t>
      </w:r>
    </w:p>
    <w:p w:rsidR="00D61545" w:rsidRPr="00D61545" w:rsidRDefault="00D61545" w:rsidP="00FC26C9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D61545" w:rsidRPr="00D61545" w:rsidRDefault="00D61545" w:rsidP="00FC26C9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C26C9" w:rsidRPr="00D61545" w:rsidRDefault="00FC26C9" w:rsidP="00FC26C9">
      <w:pPr>
        <w:pStyle w:val="a7"/>
        <w:ind w:left="360"/>
        <w:jc w:val="center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 w:rsidRPr="00D61545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План реализации проекта:</w:t>
      </w:r>
    </w:p>
    <w:p w:rsidR="00FC26C9" w:rsidRPr="00D61545" w:rsidRDefault="00FC26C9" w:rsidP="00FC26C9">
      <w:pPr>
        <w:pStyle w:val="a7"/>
        <w:ind w:left="360"/>
        <w:jc w:val="center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1733"/>
        <w:gridCol w:w="7478"/>
      </w:tblGrid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61545">
              <w:rPr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7478" w:type="dxa"/>
          </w:tcPr>
          <w:p w:rsidR="00FC26C9" w:rsidRPr="00D61545" w:rsidRDefault="00FC26C9" w:rsidP="005A4546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61545">
              <w:rPr>
                <w:b/>
                <w:color w:val="000000" w:themeColor="text1"/>
                <w:sz w:val="28"/>
                <w:szCs w:val="28"/>
              </w:rPr>
              <w:t>Работа с детьми и родителями</w:t>
            </w: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D61545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7478" w:type="dxa"/>
          </w:tcPr>
          <w:p w:rsidR="00D61545" w:rsidRDefault="00FC26C9" w:rsidP="00D61545">
            <w:pPr>
              <w:pStyle w:val="a4"/>
              <w:spacing w:before="0" w:beforeAutospacing="0" w:after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>Знакомство с воспитателями группы и сверстниками, с групповым помещением, игрушками  и различными пособиями.</w:t>
            </w:r>
          </w:p>
          <w:p w:rsidR="00FC26C9" w:rsidRPr="00D61545" w:rsidRDefault="00FC26C9" w:rsidP="00D61545">
            <w:pPr>
              <w:pStyle w:val="a4"/>
              <w:spacing w:before="0" w:beforeAutospacing="0" w:after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>Показ кукольного театра «Колобок», «Репка», пальчиковых  игр для детей и родителей (воспитатели)</w:t>
            </w:r>
            <w:r w:rsidR="00D61545" w:rsidRPr="00D61545">
              <w:rPr>
                <w:sz w:val="28"/>
                <w:szCs w:val="28"/>
              </w:rPr>
              <w:t>.</w:t>
            </w: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март</w:t>
            </w:r>
          </w:p>
        </w:tc>
        <w:tc>
          <w:tcPr>
            <w:tcW w:w="7478" w:type="dxa"/>
          </w:tcPr>
          <w:p w:rsidR="00FC26C9" w:rsidRPr="00D61545" w:rsidRDefault="00FC26C9" w:rsidP="005A454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музыкальным залом и педагогом Ириной Владимировной.</w:t>
            </w:r>
          </w:p>
          <w:p w:rsidR="00D61545" w:rsidRDefault="00FC26C9" w:rsidP="00D615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развлечение для детей и родит</w:t>
            </w:r>
            <w:r w:rsidR="00D61545"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елей «Русские народные потешки».</w:t>
            </w:r>
          </w:p>
          <w:p w:rsidR="00CC46CF" w:rsidRDefault="00CC46CF" w:rsidP="00D615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46CF" w:rsidRDefault="00CC46CF" w:rsidP="00D615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46CF" w:rsidRPr="00D61545" w:rsidRDefault="00CC46CF" w:rsidP="00D61545">
            <w:pPr>
              <w:shd w:val="clear" w:color="auto" w:fill="FFFFFF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7478" w:type="dxa"/>
          </w:tcPr>
          <w:p w:rsidR="00FC26C9" w:rsidRPr="00D61545" w:rsidRDefault="00FC26C9" w:rsidP="005A4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со спортивным залом и педагогом  Лидией Александровной.</w:t>
            </w:r>
          </w:p>
          <w:p w:rsidR="00FC26C9" w:rsidRDefault="00FC26C9" w:rsidP="00D615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для детей и родителей: «</w:t>
            </w:r>
            <w:r w:rsidR="00D61545" w:rsidRPr="00D61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Курочка хохлатка», «Кот и мыши».</w:t>
            </w:r>
          </w:p>
          <w:p w:rsidR="00D61545" w:rsidRPr="00D61545" w:rsidRDefault="00D61545" w:rsidP="00D615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май</w:t>
            </w:r>
          </w:p>
        </w:tc>
        <w:tc>
          <w:tcPr>
            <w:tcW w:w="7478" w:type="dxa"/>
          </w:tcPr>
          <w:p w:rsidR="00FC26C9" w:rsidRPr="00D61545" w:rsidRDefault="00FC26C9" w:rsidP="005A45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>Знакомство с логопедическим  кабинетом и педагогом  Раисой Фуатовной.</w:t>
            </w:r>
          </w:p>
          <w:p w:rsidR="00FC26C9" w:rsidRPr="00D61545" w:rsidRDefault="00FC26C9" w:rsidP="005A45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>1. Упражнения для мелкой моторики:</w:t>
            </w:r>
          </w:p>
          <w:p w:rsidR="00D61545" w:rsidRPr="00D61545" w:rsidRDefault="00FE202E" w:rsidP="00D6154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«Семья», «</w:t>
            </w:r>
            <w:r w:rsidR="00BB6360">
              <w:rPr>
                <w:sz w:val="28"/>
                <w:szCs w:val="28"/>
              </w:rPr>
              <w:t>Лошадка», «Наши пальчики».</w:t>
            </w:r>
          </w:p>
          <w:p w:rsidR="00FC26C9" w:rsidRDefault="00FC26C9" w:rsidP="00D6154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>2. Самомассаж  с мячами – ежиками.</w:t>
            </w:r>
          </w:p>
          <w:p w:rsidR="00D61545" w:rsidRPr="00D61545" w:rsidRDefault="00D61545" w:rsidP="00D61545">
            <w:pPr>
              <w:pStyle w:val="a4"/>
              <w:spacing w:before="0" w:beforeAutospacing="0" w:after="0" w:afterAutospacing="0"/>
              <w:rPr>
                <w:rStyle w:val="a5"/>
                <w:b w:val="0"/>
                <w:bCs w:val="0"/>
                <w:sz w:val="28"/>
                <w:szCs w:val="28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июнь</w:t>
            </w:r>
          </w:p>
        </w:tc>
        <w:tc>
          <w:tcPr>
            <w:tcW w:w="7478" w:type="dxa"/>
          </w:tcPr>
          <w:p w:rsidR="00FC26C9" w:rsidRDefault="00FC26C9" w:rsidP="00D6154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61545">
              <w:rPr>
                <w:rFonts w:ascii="Times New Roman" w:hAnsi="Times New Roman" w:cs="Times New Roman"/>
                <w:sz w:val="28"/>
                <w:szCs w:val="28"/>
              </w:rPr>
              <w:t>Развивающая игра «Бабочки красавицы» для детей и родителей. Знакомство с разновидностями нетрадиционного рисования (художественным творчеством) и педагогом  Еленой Анатольевной.</w:t>
            </w:r>
          </w:p>
          <w:p w:rsidR="00D61545" w:rsidRPr="00D61545" w:rsidRDefault="00D61545" w:rsidP="00D61545">
            <w:pPr>
              <w:pStyle w:val="a7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июль</w:t>
            </w:r>
          </w:p>
        </w:tc>
        <w:tc>
          <w:tcPr>
            <w:tcW w:w="7478" w:type="dxa"/>
          </w:tcPr>
          <w:p w:rsidR="00FC26C9" w:rsidRDefault="00FC26C9" w:rsidP="00D61545">
            <w:pPr>
              <w:pStyle w:val="a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61545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«Знакомство с территорией детского сада»</w:t>
            </w:r>
            <w:r w:rsidRPr="00D6154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615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в непринужденной обстановки, на прогулочной площадке с использованием игр, игрушек и «сюрпризных» моментов дети и родители знакомятся с территорией детского сада. Рисование на асфальте.</w:t>
            </w:r>
          </w:p>
          <w:p w:rsidR="00D61545" w:rsidRPr="00D61545" w:rsidRDefault="00D61545" w:rsidP="00D61545">
            <w:pPr>
              <w:pStyle w:val="a7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август</w:t>
            </w:r>
          </w:p>
        </w:tc>
        <w:tc>
          <w:tcPr>
            <w:tcW w:w="7478" w:type="dxa"/>
          </w:tcPr>
          <w:p w:rsidR="00FC26C9" w:rsidRDefault="00FC26C9" w:rsidP="00D61545">
            <w:pPr>
              <w:pStyle w:val="a7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D61545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Показ кукольного театра «Теремок» (воспитатели ДОУ).</w:t>
            </w:r>
          </w:p>
          <w:p w:rsidR="00D61545" w:rsidRPr="00D61545" w:rsidRDefault="00D61545" w:rsidP="00D61545">
            <w:pPr>
              <w:pStyle w:val="a7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FC26C9" w:rsidRPr="00D61545" w:rsidTr="005A4546">
        <w:tc>
          <w:tcPr>
            <w:tcW w:w="1733" w:type="dxa"/>
          </w:tcPr>
          <w:p w:rsidR="00FC26C9" w:rsidRPr="00D61545" w:rsidRDefault="00FC26C9" w:rsidP="005A4546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1545">
              <w:rPr>
                <w:rStyle w:val="a5"/>
                <w:rFonts w:ascii="Times New Roman" w:hAnsi="Times New Roman" w:cs="Times New Roman"/>
                <w:bCs w:val="0"/>
                <w:sz w:val="28"/>
                <w:szCs w:val="28"/>
              </w:rPr>
              <w:t>сентябрь</w:t>
            </w:r>
          </w:p>
        </w:tc>
        <w:tc>
          <w:tcPr>
            <w:tcW w:w="7478" w:type="dxa"/>
          </w:tcPr>
          <w:p w:rsidR="00BB6360" w:rsidRDefault="00FC26C9" w:rsidP="00D6154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 xml:space="preserve">Коллективная работа  (оформление фотоальбома) </w:t>
            </w:r>
          </w:p>
          <w:p w:rsidR="00FC26C9" w:rsidRPr="00D61545" w:rsidRDefault="00FC26C9" w:rsidP="00D6154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D61545">
              <w:rPr>
                <w:sz w:val="28"/>
                <w:szCs w:val="28"/>
              </w:rPr>
              <w:t xml:space="preserve">«Вот какой я!» </w:t>
            </w:r>
          </w:p>
          <w:p w:rsidR="00FC26C9" w:rsidRDefault="00FC26C9" w:rsidP="00D61545">
            <w:pPr>
              <w:pStyle w:val="a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615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 фильма «В детский сад с улыбкой»</w:t>
            </w:r>
          </w:p>
          <w:p w:rsidR="00D61545" w:rsidRPr="00D61545" w:rsidRDefault="00D61545" w:rsidP="00D61545">
            <w:pPr>
              <w:pStyle w:val="a7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CC46CF" w:rsidRDefault="00CC46CF" w:rsidP="00FC2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6CF" w:rsidRDefault="00CC46CF" w:rsidP="00FC2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26C9" w:rsidRPr="00D61545" w:rsidRDefault="00FC26C9" w:rsidP="00FC2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5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 </w:t>
      </w:r>
    </w:p>
    <w:p w:rsidR="00FC26C9" w:rsidRPr="00D61545" w:rsidRDefault="00FC26C9" w:rsidP="00FC26C9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4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 адаптационный  период  детей 2-3 лет.</w:t>
      </w:r>
    </w:p>
    <w:p w:rsidR="00FC26C9" w:rsidRPr="00D61545" w:rsidRDefault="00FC26C9" w:rsidP="00FC26C9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партнёрских, доверительных отношений между ДОУ и семьями воспитанников.</w:t>
      </w:r>
    </w:p>
    <w:p w:rsidR="00DE1B61" w:rsidRPr="00D61545" w:rsidRDefault="00FC26C9" w:rsidP="00D61545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открытой системы взаимодействия участников образовательного процесса в ДОУ.</w:t>
      </w:r>
    </w:p>
    <w:sectPr w:rsidR="00DE1B61" w:rsidRPr="00D61545" w:rsidSect="00CC46C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95BA1"/>
    <w:multiLevelType w:val="hybridMultilevel"/>
    <w:tmpl w:val="D640D6D4"/>
    <w:lvl w:ilvl="0" w:tplc="42344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AD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27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08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6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E7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6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8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181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F3221C"/>
    <w:multiLevelType w:val="hybridMultilevel"/>
    <w:tmpl w:val="1386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436F5"/>
    <w:multiLevelType w:val="hybridMultilevel"/>
    <w:tmpl w:val="3B08F604"/>
    <w:lvl w:ilvl="0" w:tplc="AE602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AE2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EB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2D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64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A5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83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0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CC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9534D0"/>
    <w:multiLevelType w:val="hybridMultilevel"/>
    <w:tmpl w:val="997239C4"/>
    <w:lvl w:ilvl="0" w:tplc="6DE68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6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CB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E5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EE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583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E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2CF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C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AA12F4"/>
    <w:multiLevelType w:val="hybridMultilevel"/>
    <w:tmpl w:val="8586FC80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E1B61"/>
    <w:rsid w:val="00225E97"/>
    <w:rsid w:val="00315042"/>
    <w:rsid w:val="00333B9B"/>
    <w:rsid w:val="004902EE"/>
    <w:rsid w:val="00507679"/>
    <w:rsid w:val="005429B5"/>
    <w:rsid w:val="00551025"/>
    <w:rsid w:val="005F7886"/>
    <w:rsid w:val="0070227B"/>
    <w:rsid w:val="008A025A"/>
    <w:rsid w:val="00A248B7"/>
    <w:rsid w:val="00BA6C7D"/>
    <w:rsid w:val="00BB6360"/>
    <w:rsid w:val="00BD5746"/>
    <w:rsid w:val="00CC46CF"/>
    <w:rsid w:val="00D61545"/>
    <w:rsid w:val="00DE1B61"/>
    <w:rsid w:val="00E01EC0"/>
    <w:rsid w:val="00EE3426"/>
    <w:rsid w:val="00EF4C12"/>
    <w:rsid w:val="00F548D6"/>
    <w:rsid w:val="00FC26C9"/>
    <w:rsid w:val="00FE2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6C9"/>
    <w:pPr>
      <w:ind w:left="720"/>
      <w:contextualSpacing/>
    </w:pPr>
  </w:style>
  <w:style w:type="character" w:customStyle="1" w:styleId="apple-converted-space">
    <w:name w:val="apple-converted-space"/>
    <w:basedOn w:val="a0"/>
    <w:rsid w:val="00FC26C9"/>
  </w:style>
  <w:style w:type="paragraph" w:customStyle="1" w:styleId="a4">
    <w:name w:val="a"/>
    <w:basedOn w:val="a"/>
    <w:rsid w:val="00FC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26C9"/>
    <w:rPr>
      <w:b/>
      <w:bCs/>
    </w:rPr>
  </w:style>
  <w:style w:type="table" w:styleId="a6">
    <w:name w:val="Table Grid"/>
    <w:basedOn w:val="a1"/>
    <w:uiPriority w:val="59"/>
    <w:rsid w:val="00FC2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C26C9"/>
    <w:pPr>
      <w:spacing w:after="0" w:line="240" w:lineRule="auto"/>
    </w:pPr>
  </w:style>
  <w:style w:type="character" w:styleId="a8">
    <w:name w:val="Emphasis"/>
    <w:basedOn w:val="a0"/>
    <w:uiPriority w:val="20"/>
    <w:qFormat/>
    <w:rsid w:val="00FC26C9"/>
    <w:rPr>
      <w:i/>
      <w:iCs/>
    </w:rPr>
  </w:style>
  <w:style w:type="paragraph" w:styleId="a9">
    <w:name w:val="Normal (Web)"/>
    <w:basedOn w:val="a"/>
    <w:uiPriority w:val="99"/>
    <w:unhideWhenUsed/>
    <w:rsid w:val="00FC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FC26C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C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2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50ds.ru/psiholog/4092-konspekt-integrirovannogo-zanyatiya-po-muzykalno-esteticheskomu-vospitaniyu-detstvo--eto-radugi-kras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1060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13</cp:revision>
  <cp:lastPrinted>2016-04-16T20:03:00Z</cp:lastPrinted>
  <dcterms:created xsi:type="dcterms:W3CDTF">2015-04-03T06:20:00Z</dcterms:created>
  <dcterms:modified xsi:type="dcterms:W3CDTF">2018-06-22T14:56:00Z</dcterms:modified>
</cp:coreProperties>
</file>