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12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28"/>
        <w:gridCol w:w="8135"/>
      </w:tblGrid>
      <w:tr w:rsidR="00FB5DC6" w:rsidRPr="00FB5DC6" w:rsidTr="00FB5DC6">
        <w:tc>
          <w:tcPr>
            <w:tcW w:w="1312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1105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57"/>
            </w:tblGrid>
            <w:tr w:rsidR="00FB5DC6" w:rsidRPr="00FB5DC6" w:rsidTr="00357772">
              <w:trPr>
                <w:trHeight w:val="1602"/>
              </w:trPr>
              <w:tc>
                <w:tcPr>
                  <w:tcW w:w="11057" w:type="dxa"/>
                  <w:tcBorders>
                    <w:top w:val="nil"/>
                    <w:left w:val="nil"/>
                    <w:right w:val="nil"/>
                  </w:tcBorders>
                  <w:hideMark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05"/>
                  </w:tblGrid>
                  <w:tr w:rsidR="00FB5DC6" w:rsidRPr="00FB5DC6" w:rsidTr="00BD6731">
                    <w:tc>
                      <w:tcPr>
                        <w:tcW w:w="7605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75" w:type="dxa"/>
                          <w:left w:w="56" w:type="dxa"/>
                          <w:bottom w:w="75" w:type="dxa"/>
                          <w:right w:w="56" w:type="dxa"/>
                        </w:tcMar>
                        <w:hideMark/>
                      </w:tcPr>
                      <w:p w:rsidR="00FB5DC6" w:rsidRPr="00FB5DC6" w:rsidRDefault="00FB5DC6" w:rsidP="00FB5DC6">
                        <w:pPr>
                          <w:spacing w:before="75" w:after="112" w:line="240" w:lineRule="auto"/>
                          <w:jc w:val="center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1658D"/>
                            <w:kern w:val="36"/>
                            <w:sz w:val="56"/>
                            <w:szCs w:val="56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1658D"/>
                            <w:kern w:val="36"/>
                            <w:sz w:val="56"/>
                            <w:szCs w:val="56"/>
                            <w:lang w:eastAsia="ru-RU"/>
                          </w:rPr>
                          <w:t>Острые кишечные инфекции</w:t>
                        </w:r>
                      </w:p>
                      <w:p w:rsidR="00FB5DC6" w:rsidRPr="00FB5DC6" w:rsidRDefault="00FB5DC6" w:rsidP="00FB5DC6">
                        <w:pPr>
                          <w:spacing w:after="0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30"/>
                            <w:szCs w:val="30"/>
                            <w:lang w:eastAsia="ru-RU"/>
                          </w:rPr>
                          <w:t>памятка по профилактике</w:t>
                        </w:r>
                      </w:p>
                    </w:tc>
                  </w:tr>
                </w:tbl>
                <w:p w:rsidR="00FB5DC6" w:rsidRPr="00FB5DC6" w:rsidRDefault="00FB5DC6" w:rsidP="00FB5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W w:w="1312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6"/>
                    <w:gridCol w:w="187"/>
                    <w:gridCol w:w="10322"/>
                    <w:gridCol w:w="187"/>
                    <w:gridCol w:w="1216"/>
                  </w:tblGrid>
                  <w:tr w:rsidR="00FB5DC6" w:rsidRPr="00FB5DC6" w:rsidTr="00FB5DC6"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FB5DC6" w:rsidRPr="00FB5DC6" w:rsidRDefault="00FB5DC6" w:rsidP="00FB5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635"/>
                    <w:gridCol w:w="561"/>
                    <w:gridCol w:w="1727"/>
                    <w:gridCol w:w="561"/>
                    <w:gridCol w:w="1569"/>
                    <w:gridCol w:w="561"/>
                    <w:gridCol w:w="1509"/>
                    <w:gridCol w:w="561"/>
                    <w:gridCol w:w="1538"/>
                    <w:gridCol w:w="561"/>
                  </w:tblGrid>
                  <w:tr w:rsidR="00FB5DC6" w:rsidRPr="00FB5DC6" w:rsidTr="00FB5DC6"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hyperlink r:id="rId5" w:history="1">
                          <w:r w:rsidRPr="00FB5DC6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НА ГЛАВНУЮ</w:t>
                          </w:r>
                        </w:hyperlink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shd w:val="clear" w:color="auto" w:fill="51658D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begin"/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instrText xml:space="preserve"> HYPERLINK "http://xn----74-53dwcf1akj7fei.xn--p1ai/?ds74=parents&amp;parents=medic/oki" \l "about" </w:instrTex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separate"/>
                        </w:r>
                        <w:r w:rsidRPr="00FB5DC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ДЕТСКИЙ САД</w:t>
                        </w:r>
                      </w:p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shd w:val="clear" w:color="auto" w:fill="51658D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begin"/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instrText xml:space="preserve"> HYPERLINK "http://xn----74-53dwcf1akj7fei.xn--p1ai/?ds74=parents&amp;parents=medic/oki" \l "docs" </w:instrTex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separate"/>
                        </w:r>
                        <w:r w:rsidRPr="00FB5DC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ДОКУМЕНТЫ</w:t>
                        </w:r>
                      </w:p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0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shd w:val="clear" w:color="auto" w:fill="51658D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begin"/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instrText xml:space="preserve"> HYPERLINK "http://xn----74-53dwcf1akj7fei.xn--p1ai/?ds74=parents&amp;parents=medic/oki" \l "fortech" </w:instrTex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separate"/>
                        </w:r>
                        <w:r w:rsidRPr="00FB5DC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ПЕДАГОГАМ</w:t>
                        </w:r>
                      </w:p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shd w:val="clear" w:color="auto" w:fill="51658D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begin"/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instrText xml:space="preserve"> HYPERLINK "http://xn----74-53dwcf1akj7fei.xn--p1ai/?ds74=parents&amp;parents=medic/oki" \l "parents" </w:instrTex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separate"/>
                        </w:r>
                        <w:r w:rsidRPr="00FB5DC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24"/>
                            <w:szCs w:val="24"/>
                            <w:lang w:eastAsia="ru-RU"/>
                          </w:rPr>
                          <w:t>РОДИТЕЛЯМ</w:t>
                        </w:r>
                      </w:p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FB5DC6" w:rsidRPr="00FB5DC6" w:rsidRDefault="00FB5DC6" w:rsidP="00FB5DC6">
                  <w:pPr>
                    <w:shd w:val="clear" w:color="auto" w:fill="51658D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B5DC6" w:rsidRPr="00FB5DC6" w:rsidTr="00FB5DC6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1312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216"/>
                    <w:gridCol w:w="187"/>
                    <w:gridCol w:w="10322"/>
                    <w:gridCol w:w="187"/>
                    <w:gridCol w:w="1216"/>
                  </w:tblGrid>
                  <w:tr w:rsidR="00FB5DC6" w:rsidRPr="00FB5DC6" w:rsidTr="00FB5DC6"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3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</w:tbl>
                <w:p w:rsidR="00FB5DC6" w:rsidRPr="00FB5DC6" w:rsidRDefault="00FB5DC6" w:rsidP="00FB5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FB5DC6" w:rsidRPr="00FB5DC6" w:rsidTr="00FB5DC6">
              <w:tc>
                <w:tcPr>
                  <w:tcW w:w="1105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FB5DC6" w:rsidRPr="00FB5DC6" w:rsidRDefault="00FB5DC6" w:rsidP="00FB5DC6">
                  <w:pPr>
                    <w:spacing w:before="94" w:after="187" w:line="240" w:lineRule="auto"/>
                    <w:ind w:firstLine="28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Острые кишечные инфекции (ОКИ) - это многочисленная группа острых инфекционных заболеваний, вызываемых различными микроорганизмами, простейшими, бактериями, вирусами с преимущественным поражением желудочно-кишечного тракта.</w:t>
                  </w:r>
                </w:p>
                <w:p w:rsidR="00FB5DC6" w:rsidRPr="00FB5DC6" w:rsidRDefault="00FB5DC6" w:rsidP="00FB5DC6">
                  <w:pPr>
                    <w:spacing w:before="94" w:after="187" w:line="240" w:lineRule="auto"/>
                    <w:ind w:firstLine="28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Симптомы заболевания. После попадания возбудителя в организм болезнь проявляется не сразу. Это так называемый скрытый, инкубационный период, который длится от нескольких часов до 10 дней. Потом у больных повышается температура, появляется слабость, тошнота, ухудшается аппетит, появляются боли в животе, рвота, частый жидкий стул. Заболевание может протекать в виде здорового носительства. Больные или носители представляют опасность для окружающих, так как с фекалиями выделяется огромное количество возбудителей в окружающую среду. Далее через загрязненную воду, предметы обихода, руки или пищевые продукты возбудители ОКИ вновь попадают в кишечник здорового человека. Некоторые заболевания протекают в легкой форме, поэтому больные не обращаются к врачу, а занимаются самолечением. Это может привести к нежелательным последствиям. Непременно обратитесь к врачу при первых симптомах заболевания.</w:t>
                  </w:r>
                </w:p>
                <w:p w:rsidR="00FB5DC6" w:rsidRPr="00FB5DC6" w:rsidRDefault="00FB5DC6" w:rsidP="00FB5DC6">
                  <w:pPr>
                    <w:spacing w:before="281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  <w:t>Чтобы предохранить себя и детей необходимо придерживаться следующих рекомендаций: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строго соблюдайте правила личной гигиены, чаще и тщательно мойте руки с мылом после возвращения домой с улицы, перед едой и после посещения туалета;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для питья используйте кипяченую, </w:t>
                  </w:r>
                  <w:proofErr w:type="spellStart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бутилированную</w:t>
                  </w:r>
                  <w:proofErr w:type="spellEnd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или воду гарантированного качества;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овощи, фрукты, ягоды тщательно мойте перед употреблением под проточной водопроводной водой, а для маленьких детей ещё и кипяченой водой; - не приобретайте продукты питания у случайных лиц или в местах несанкционированной торговли;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 домашних условиях соблюдайте правила гигиены при приготовлении горячих и холодных блюд, сроки годности и условия хранения пищевых продуктов, особенно скоропортящихся, сырые продукты и готовую пищу следует хранить раздельно;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для обработки сырых продуктов необходимо пользоваться отдельными ножами и разделочными досками;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тщательно прожаривайте или проваривайте продукты, особенно мясо, птицу, яйца и морские продукты;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скоропортящиеся продукты и готовую пищу следует хранить только в холодильнике при температуре +2 +6</w:t>
                  </w:r>
                  <w:proofErr w:type="gramStart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ºС</w:t>
                  </w:r>
                  <w:proofErr w:type="gramEnd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- постоянно поддерживайте чистоту в жилище и соблюдайте правила личной гигиены Игрушки так же мойте перед тем, как давать детям</w:t>
                  </w:r>
                </w:p>
                <w:p w:rsidR="00FB5DC6" w:rsidRPr="00FB5DC6" w:rsidRDefault="00FB5DC6" w:rsidP="00FB5DC6">
                  <w:pPr>
                    <w:spacing w:before="94" w:after="187" w:line="240" w:lineRule="auto"/>
                    <w:ind w:firstLine="28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Помните, что любое заболевание легче предупредить, чем лечить!</w:t>
                  </w:r>
                </w:p>
                <w:p w:rsidR="00FB5DC6" w:rsidRPr="00FB5DC6" w:rsidRDefault="00FB5DC6" w:rsidP="00FB5DC6">
                  <w:pPr>
                    <w:spacing w:before="94" w:after="187" w:line="240" w:lineRule="auto"/>
                    <w:ind w:firstLine="28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Для того</w:t>
                  </w:r>
                  <w:proofErr w:type="gramStart"/>
                  <w:r w:rsidRPr="00FB5D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,</w:t>
                  </w:r>
                  <w:proofErr w:type="gramEnd"/>
                  <w:r w:rsidRPr="00FB5D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чтобы предохранить себя от заражения,</w:t>
                  </w:r>
                  <w:r w:rsidRPr="00FB5DC6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соблюдайте следующие правила: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Мойте с мылом руки перед едой и после посещения туалета.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Следите за чистотой рук у детей</w:t>
                  </w:r>
                  <w:proofErr w:type="gramStart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,</w:t>
                  </w:r>
                  <w:proofErr w:type="gramEnd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прививайте им с раннего детства гигиенические навыки.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Овощи и фрукты тщательно промывайте в проточной водопроводной воде и обдавайте </w:t>
                  </w: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крутым кипятком.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Разливное молоко пейте только кипяченым</w:t>
                  </w:r>
                  <w:proofErr w:type="gramStart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,</w:t>
                  </w:r>
                  <w:proofErr w:type="gramEnd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особенно после приобретения его у случайных лиц.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При приготовлении пищи - соблюдайте технологию, не нарушайте сроков хранения сырых и готовых продуктов, соблюдайте товарное соседство пищевых продуктов и сырья как при покупке в магазине, так и при хранении в холодильнике.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Убирайте остатки пищи после еды</w:t>
                  </w:r>
                  <w:proofErr w:type="gramStart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,</w:t>
                  </w:r>
                  <w:proofErr w:type="gramEnd"/>
                  <w:r w:rsidRPr="00FB5DC6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чтобы не привлекать в помещение мух и тараканов.</w:t>
                  </w:r>
                </w:p>
                <w:p w:rsidR="00FB5DC6" w:rsidRPr="00FB5DC6" w:rsidRDefault="00FB5DC6" w:rsidP="00FB5DC6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562" w:firstLine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  <w:lang w:eastAsia="ru-RU"/>
                    </w:rPr>
                    <w:t>Заботьтесь о чистоте своего жилища.</w:t>
                  </w:r>
                </w:p>
                <w:p w:rsidR="00FB5DC6" w:rsidRPr="00FB5DC6" w:rsidRDefault="00FB5DC6" w:rsidP="00FB5DC6">
                  <w:pPr>
                    <w:spacing w:before="94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  <w:t xml:space="preserve">К острым кишечным инфекциям относятся следующие заболевания </w:t>
                  </w:r>
                  <w:proofErr w:type="spellStart"/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  <w:t>дизентирия</w:t>
                  </w:r>
                  <w:proofErr w:type="spellEnd"/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  <w:t>, холера, энтерит, гепатит</w:t>
                  </w:r>
                  <w:proofErr w:type="gramStart"/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  <w:t xml:space="preserve"> А</w:t>
                  </w:r>
                  <w:proofErr w:type="gramEnd"/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  <w:t>, брюшной тиф и др.</w:t>
                  </w:r>
                </w:p>
                <w:p w:rsidR="00FB5DC6" w:rsidRPr="00FB5DC6" w:rsidRDefault="00FB5DC6" w:rsidP="00FB5DC6">
                  <w:pPr>
                    <w:spacing w:before="94" w:after="187" w:line="240" w:lineRule="auto"/>
                    <w:ind w:firstLine="28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При появлении дисфункции кишечника, болей в животе, повышении температуры тела, рвоты, слабости -</w:t>
                  </w:r>
                  <w:r w:rsidRPr="00FB5DC6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немедленно обращайтесь к врачу</w:t>
                  </w:r>
                  <w:proofErr w:type="gramStart"/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lang w:eastAsia="ru-RU"/>
                    </w:rPr>
                    <w:t> </w:t>
                  </w: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!</w:t>
                  </w:r>
                  <w:proofErr w:type="gramEnd"/>
                </w:p>
                <w:p w:rsidR="00FB5DC6" w:rsidRPr="00FB5DC6" w:rsidRDefault="00FB5DC6" w:rsidP="00FB5DC6">
                  <w:pPr>
                    <w:spacing w:before="94" w:after="187" w:line="240" w:lineRule="auto"/>
                    <w:ind w:firstLine="281"/>
                    <w:jc w:val="both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Санитарные врачи</w:t>
                  </w: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lang w:eastAsia="ru-RU"/>
                    </w:rPr>
                    <w:t> </w:t>
                  </w: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призывают</w:t>
                  </w:r>
                  <w:r w:rsidRPr="00FB5DC6">
                    <w:rPr>
                      <w:rFonts w:ascii="Times New Roman" w:eastAsia="Times New Roman" w:hAnsi="Times New Roman" w:cs="Times New Roman"/>
                      <w:sz w:val="26"/>
                      <w:lang w:eastAsia="ru-RU"/>
                    </w:rPr>
                    <w:t> </w:t>
                  </w:r>
                  <w:r w:rsidRPr="00FB5DC6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соблюдать правила личной профилактики острых кишечных заболеваний.</w:t>
                  </w:r>
                </w:p>
                <w:p w:rsidR="00FB5DC6" w:rsidRPr="00FB5DC6" w:rsidRDefault="00FB5DC6" w:rsidP="00FB5DC6">
                  <w:pPr>
                    <w:spacing w:before="281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32"/>
                      <w:szCs w:val="32"/>
                      <w:lang w:eastAsia="ru-RU"/>
                    </w:rPr>
                    <w:t>БЕРЕГИТЕ СЕБЯ И СВОИХ ДЕТЕЙ!</w:t>
                  </w:r>
                </w:p>
                <w:p w:rsidR="00FB5DC6" w:rsidRPr="00FB5DC6" w:rsidRDefault="00FB5DC6" w:rsidP="00FB5DC6">
                  <w:pPr>
                    <w:spacing w:before="281" w:after="94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28"/>
                      <w:szCs w:val="28"/>
                      <w:lang w:eastAsia="ru-RU"/>
                    </w:rPr>
                  </w:pPr>
                  <w:r w:rsidRPr="00FB5DC6">
                    <w:rPr>
                      <w:rFonts w:ascii="Times New Roman" w:eastAsia="Times New Roman" w:hAnsi="Times New Roman" w:cs="Times New Roman"/>
                      <w:b/>
                      <w:bCs/>
                      <w:color w:val="51658D"/>
                      <w:sz w:val="28"/>
                      <w:szCs w:val="28"/>
                      <w:lang w:eastAsia="ru-RU"/>
                    </w:rPr>
                    <w:t>Чтобы защититься от инфекций, необходимо соблюдать правила:</w:t>
                  </w: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37"/>
                    <w:gridCol w:w="6691"/>
                  </w:tblGrid>
                  <w:tr w:rsidR="00FB5DC6" w:rsidRPr="00FB5DC6" w:rsidTr="00FB5DC6">
                    <w:trPr>
                      <w:jc w:val="center"/>
                    </w:trPr>
                    <w:tc>
                      <w:tcPr>
                        <w:tcW w:w="6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1658D"/>
                        <w:tcMar>
                          <w:top w:w="94" w:type="dxa"/>
                          <w:left w:w="56" w:type="dxa"/>
                          <w:bottom w:w="94" w:type="dxa"/>
                          <w:right w:w="56" w:type="dxa"/>
                        </w:tcMar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6"/>
                            <w:szCs w:val="26"/>
                            <w:lang w:eastAsia="ru-RU"/>
                          </w:rPr>
                        </w:pPr>
                        <w:proofErr w:type="spellStart"/>
                        <w:r w:rsidRPr="00F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6"/>
                            <w:szCs w:val="26"/>
                            <w:lang w:eastAsia="ru-RU"/>
                          </w:rPr>
                          <w:t>√</w:t>
                        </w:r>
                        <w:proofErr w:type="spellEnd"/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nil"/>
                        </w:tcBorders>
                        <w:shd w:val="clear" w:color="auto" w:fill="51658D"/>
                        <w:tcMar>
                          <w:top w:w="94" w:type="dxa"/>
                          <w:left w:w="56" w:type="dxa"/>
                          <w:bottom w:w="94" w:type="dxa"/>
                          <w:right w:w="56" w:type="dxa"/>
                        </w:tcMar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FFFF"/>
                            <w:sz w:val="26"/>
                            <w:szCs w:val="26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FFFFFF"/>
                            <w:sz w:val="26"/>
                            <w:szCs w:val="26"/>
                            <w:lang w:eastAsia="ru-RU"/>
                          </w:rPr>
                          <w:t>X</w:t>
                        </w:r>
                      </w:p>
                    </w:tc>
                  </w:tr>
                  <w:tr w:rsidR="00FB5DC6" w:rsidRPr="00FB5DC6" w:rsidTr="00FB5DC6">
                    <w:trPr>
                      <w:jc w:val="center"/>
                    </w:trPr>
                    <w:tc>
                      <w:tcPr>
                        <w:tcW w:w="6437" w:type="dxa"/>
                        <w:tcBorders>
                          <w:top w:val="nil"/>
                          <w:left w:val="nil"/>
                          <w:bottom w:val="single" w:sz="8" w:space="0" w:color="51658D"/>
                          <w:right w:val="nil"/>
                        </w:tcBorders>
                        <w:shd w:val="clear" w:color="auto" w:fill="auto"/>
                        <w:tcMar>
                          <w:top w:w="94" w:type="dxa"/>
                          <w:left w:w="56" w:type="dxa"/>
                          <w:bottom w:w="94" w:type="dxa"/>
                          <w:right w:w="56" w:type="dxa"/>
                        </w:tcMar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ind w:left="1122" w:firstLine="426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•Употреблять для питья только кипяченую или </w:t>
                        </w:r>
                        <w:proofErr w:type="spellStart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бутилированную</w:t>
                        </w:r>
                        <w:proofErr w:type="spellEnd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воду и напитки в фабричной расфасовке.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•При покупке продуктов обращать внимание на срок годности.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•Тщательно мыть фрукты и овощи проточной водой, а затем обдавать кипятком.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•Необходимо подвергать продукты питания термической обработке.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•При приготовлении и хранении пищи не допускать контакта сырых продуктов и готовых блюд</w:t>
                        </w:r>
                        <w:proofErr w:type="gramStart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•С</w:t>
                        </w:r>
                        <w:proofErr w:type="gramEnd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облюдать правила личной гигиены. Мыть руки перед едой, после посещения туалета и улицы.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•Поддерживать чистоту в жилище</w:t>
                        </w:r>
                        <w:proofErr w:type="gramStart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•З</w:t>
                        </w:r>
                        <w:proofErr w:type="gramEnd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ащитить себя от их укусов клещей и других кровососущих насекомых, которые являются переносчиками инфекционных и паразитарных заболеваний.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Уничтожайте в жилище тараканов, мух и других насекомых.</w:t>
                        </w:r>
                      </w:p>
                    </w:tc>
                    <w:tc>
                      <w:tcPr>
                        <w:tcW w:w="6691" w:type="dxa"/>
                        <w:tcBorders>
                          <w:top w:val="nil"/>
                          <w:left w:val="single" w:sz="8" w:space="0" w:color="51658D"/>
                          <w:bottom w:val="single" w:sz="8" w:space="0" w:color="51658D"/>
                          <w:right w:val="nil"/>
                        </w:tcBorders>
                        <w:shd w:val="clear" w:color="auto" w:fill="auto"/>
                        <w:tcMar>
                          <w:top w:w="94" w:type="dxa"/>
                          <w:left w:w="56" w:type="dxa"/>
                          <w:bottom w:w="94" w:type="dxa"/>
                          <w:right w:w="56" w:type="dxa"/>
                        </w:tcMar>
                        <w:hideMark/>
                      </w:tcPr>
                      <w:p w:rsidR="00FB5DC6" w:rsidRPr="00FB5DC6" w:rsidRDefault="00FB5DC6" w:rsidP="00FB5DC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</w:pP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•Не использовать для питья воду из случайных природных </w:t>
                        </w:r>
                        <w:proofErr w:type="spellStart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водоисточников</w:t>
                        </w:r>
                        <w:proofErr w:type="spellEnd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-к</w:t>
                        </w:r>
                        <w:proofErr w:type="gramEnd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олодцы, фонтаны, ключи, озера, реки и т.д.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•Не употреблять скоропортящиеся продукты (салаты, молочные продукты, изделия с кремом и т.п.), которые более суток хранились в холодильнике.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•Не использовать один и тот же разделочный инвентарь для приготовления сырых и готовых продуктов.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 xml:space="preserve">•Избегать купания в водоёмах в </w:t>
                        </w:r>
                        <w:proofErr w:type="spellStart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>неотведенных</w:t>
                        </w:r>
                        <w:proofErr w:type="spellEnd"/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t xml:space="preserve"> для этого местах. При купании в плавательных бассейнах следует избегать попадания воды в полость рта.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•Избегать или максимально сократить пребывание в закрытых помещениях в местах массового скопления людей, контакты с больными людьми.</w:t>
                        </w:r>
                        <w:r w:rsidRPr="00FB5DC6">
                          <w:rPr>
                            <w:rFonts w:ascii="Times New Roman" w:eastAsia="Times New Roman" w:hAnsi="Times New Roman" w:cs="Times New Roman"/>
                            <w:color w:val="000000"/>
                            <w:sz w:val="26"/>
                            <w:szCs w:val="26"/>
                            <w:lang w:eastAsia="ru-RU"/>
                          </w:rPr>
                          <w:br/>
                          <w:t>•Не заниматься самолечением. При пищевых отравлениях и инфекционных заболеваниях необходима квалифицированная медицинская помощь.</w:t>
                        </w:r>
                      </w:p>
                    </w:tc>
                  </w:tr>
                </w:tbl>
                <w:p w:rsidR="00FB5DC6" w:rsidRPr="00FB5DC6" w:rsidRDefault="00FB5DC6" w:rsidP="00FB5D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5DC6" w:rsidRPr="00FB5DC6" w:rsidRDefault="00FB5DC6" w:rsidP="00FB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B5DC6" w:rsidRPr="00FB5DC6" w:rsidRDefault="00FB5DC6" w:rsidP="00FB5DC6">
      <w:pPr>
        <w:spacing w:after="0" w:line="240" w:lineRule="auto"/>
        <w:rPr>
          <w:rFonts w:ascii="Times" w:eastAsia="Times New Roman" w:hAnsi="Times" w:cs="Times"/>
          <w:b/>
          <w:bCs/>
          <w:color w:val="FFFFFF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BE229C" w:rsidRDefault="00BE229C"/>
    <w:sectPr w:rsidR="00BE229C" w:rsidSect="00FB5DC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72540"/>
    <w:multiLevelType w:val="multilevel"/>
    <w:tmpl w:val="B4440B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BF249A"/>
    <w:multiLevelType w:val="multilevel"/>
    <w:tmpl w:val="CC2430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5DC6"/>
    <w:rsid w:val="002E4463"/>
    <w:rsid w:val="00BE229C"/>
    <w:rsid w:val="00FB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9C"/>
  </w:style>
  <w:style w:type="paragraph" w:styleId="1">
    <w:name w:val="heading 1"/>
    <w:basedOn w:val="a"/>
    <w:link w:val="10"/>
    <w:uiPriority w:val="9"/>
    <w:qFormat/>
    <w:rsid w:val="00FB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B5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5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B5DC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B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4">
    <w:name w:val="h4"/>
    <w:basedOn w:val="a"/>
    <w:rsid w:val="00FB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DC6"/>
  </w:style>
  <w:style w:type="paragraph" w:customStyle="1" w:styleId="h5">
    <w:name w:val="h5"/>
    <w:basedOn w:val="a"/>
    <w:rsid w:val="00FB5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1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5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17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--74-53dwcf1akj7fei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840</Words>
  <Characters>4788</Characters>
  <Application>Microsoft Office Word</Application>
  <DocSecurity>0</DocSecurity>
  <Lines>39</Lines>
  <Paragraphs>11</Paragraphs>
  <ScaleCrop>false</ScaleCrop>
  <Company>office 2007 rus ent:</Company>
  <LinksUpToDate>false</LinksUpToDate>
  <CharactersWithSpaces>5617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2016-12-22T10:23:00Z</dcterms:created>
  <dcterms:modified xsi:type="dcterms:W3CDTF">2016-12-22T10:24:00Z</dcterms:modified>
</cp:coreProperties>
</file>