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11D" w:rsidRDefault="0086511D" w:rsidP="0086511D">
      <w:pPr>
        <w:spacing w:line="24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p>
    <w:p w:rsidR="0086511D" w:rsidRPr="000C4FE9" w:rsidRDefault="0086511D" w:rsidP="000C4FE9">
      <w:pPr>
        <w:pStyle w:val="a6"/>
        <w:jc w:val="center"/>
        <w:rPr>
          <w:rFonts w:ascii="Times New Roman" w:hAnsi="Times New Roman" w:cs="Times New Roman"/>
          <w:sz w:val="28"/>
        </w:rPr>
      </w:pPr>
      <w:r w:rsidRPr="000C4FE9">
        <w:rPr>
          <w:rFonts w:ascii="Times New Roman" w:hAnsi="Times New Roman" w:cs="Times New Roman"/>
          <w:sz w:val="28"/>
        </w:rPr>
        <w:t>Муниципальное бюджетное дошкольное образовательное учреждение</w:t>
      </w:r>
    </w:p>
    <w:p w:rsidR="0086511D" w:rsidRDefault="0086511D" w:rsidP="000C4FE9">
      <w:pPr>
        <w:pStyle w:val="a6"/>
        <w:jc w:val="center"/>
        <w:rPr>
          <w:rFonts w:ascii="Times New Roman" w:hAnsi="Times New Roman" w:cs="Times New Roman"/>
          <w:sz w:val="28"/>
        </w:rPr>
      </w:pPr>
      <w:r w:rsidRPr="000C4FE9">
        <w:rPr>
          <w:rFonts w:ascii="Times New Roman" w:hAnsi="Times New Roman" w:cs="Times New Roman"/>
          <w:sz w:val="28"/>
        </w:rPr>
        <w:t>«</w:t>
      </w:r>
      <w:proofErr w:type="spellStart"/>
      <w:r w:rsidRPr="000C4FE9">
        <w:rPr>
          <w:rFonts w:ascii="Times New Roman" w:hAnsi="Times New Roman" w:cs="Times New Roman"/>
          <w:sz w:val="28"/>
        </w:rPr>
        <w:t>Ваховский</w:t>
      </w:r>
      <w:proofErr w:type="spellEnd"/>
      <w:r w:rsidRPr="000C4FE9">
        <w:rPr>
          <w:rFonts w:ascii="Times New Roman" w:hAnsi="Times New Roman" w:cs="Times New Roman"/>
          <w:sz w:val="28"/>
        </w:rPr>
        <w:t xml:space="preserve">  детский сад «Лесная сказка»</w:t>
      </w:r>
    </w:p>
    <w:p w:rsidR="000C4FE9" w:rsidRPr="000C4FE9" w:rsidRDefault="000C4FE9" w:rsidP="000C4FE9">
      <w:pPr>
        <w:pStyle w:val="a6"/>
        <w:jc w:val="center"/>
        <w:rPr>
          <w:rFonts w:ascii="Times New Roman" w:hAnsi="Times New Roman" w:cs="Times New Roman"/>
          <w:sz w:val="28"/>
        </w:rPr>
      </w:pPr>
    </w:p>
    <w:p w:rsidR="0086511D" w:rsidRPr="00437C9E" w:rsidRDefault="00437C9E" w:rsidP="00437C9E">
      <w:pPr>
        <w:spacing w:line="240" w:lineRule="auto"/>
        <w:ind w:left="-567"/>
        <w:jc w:val="right"/>
        <w:rPr>
          <w:rFonts w:ascii="Times New Roman" w:hAnsi="Times New Roman"/>
          <w:color w:val="404040" w:themeColor="text1" w:themeTint="BF"/>
          <w:sz w:val="20"/>
          <w:szCs w:val="20"/>
        </w:rPr>
      </w:pPr>
      <w:r w:rsidRPr="00437C9E">
        <w:rPr>
          <w:rFonts w:ascii="Times New Roman" w:hAnsi="Times New Roman"/>
          <w:noProof/>
          <w:color w:val="404040" w:themeColor="text1" w:themeTint="BF"/>
          <w:sz w:val="20"/>
          <w:szCs w:val="20"/>
          <w:lang w:eastAsia="ru-RU"/>
        </w:rPr>
        <w:drawing>
          <wp:inline distT="0" distB="0" distL="0" distR="0">
            <wp:extent cx="2333625" cy="1447800"/>
            <wp:effectExtent l="0" t="0" r="9525" b="0"/>
            <wp:docPr id="32" name="Рисунок 3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Ь"/>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447800"/>
                    </a:xfrm>
                    <a:prstGeom prst="rect">
                      <a:avLst/>
                    </a:prstGeom>
                    <a:noFill/>
                    <a:ln>
                      <a:noFill/>
                    </a:ln>
                  </pic:spPr>
                </pic:pic>
              </a:graphicData>
            </a:graphic>
          </wp:inline>
        </w:drawing>
      </w:r>
    </w:p>
    <w:p w:rsidR="0086511D" w:rsidRPr="00437C9E" w:rsidRDefault="0086511D" w:rsidP="0086511D">
      <w:pPr>
        <w:spacing w:line="240" w:lineRule="auto"/>
        <w:ind w:left="-567"/>
        <w:rPr>
          <w:rFonts w:ascii="Times New Roman" w:hAnsi="Times New Roman"/>
          <w:color w:val="404040" w:themeColor="text1" w:themeTint="BF"/>
          <w:sz w:val="20"/>
          <w:szCs w:val="20"/>
        </w:rPr>
      </w:pPr>
    </w:p>
    <w:p w:rsidR="0086511D" w:rsidRPr="00437C9E" w:rsidRDefault="0086511D" w:rsidP="0086511D">
      <w:pPr>
        <w:spacing w:line="240" w:lineRule="auto"/>
        <w:ind w:left="-567"/>
        <w:rPr>
          <w:rFonts w:ascii="Times New Roman" w:hAnsi="Times New Roman"/>
          <w:color w:val="404040" w:themeColor="text1" w:themeTint="BF"/>
          <w:sz w:val="28"/>
          <w:szCs w:val="28"/>
        </w:rPr>
      </w:pPr>
    </w:p>
    <w:p w:rsidR="0086511D" w:rsidRPr="00437C9E" w:rsidRDefault="0086511D" w:rsidP="0086511D">
      <w:pPr>
        <w:spacing w:line="240" w:lineRule="auto"/>
        <w:ind w:left="-567"/>
        <w:rPr>
          <w:rFonts w:ascii="Times New Roman" w:hAnsi="Times New Roman"/>
          <w:color w:val="404040" w:themeColor="text1" w:themeTint="BF"/>
          <w:sz w:val="28"/>
          <w:szCs w:val="28"/>
        </w:rPr>
      </w:pPr>
    </w:p>
    <w:p w:rsidR="0086511D" w:rsidRPr="00437C9E" w:rsidRDefault="0086511D" w:rsidP="0086511D">
      <w:pPr>
        <w:spacing w:line="240" w:lineRule="auto"/>
        <w:rPr>
          <w:rFonts w:ascii="Times New Roman" w:hAnsi="Times New Roman"/>
          <w:color w:val="404040" w:themeColor="text1" w:themeTint="BF"/>
          <w:sz w:val="28"/>
          <w:szCs w:val="28"/>
        </w:rPr>
      </w:pPr>
    </w:p>
    <w:p w:rsidR="0086511D" w:rsidRPr="00437C9E" w:rsidRDefault="0086511D" w:rsidP="0086511D">
      <w:pPr>
        <w:spacing w:line="240" w:lineRule="auto"/>
        <w:ind w:left="-567"/>
        <w:rPr>
          <w:rFonts w:ascii="Times New Roman" w:hAnsi="Times New Roman"/>
          <w:color w:val="404040" w:themeColor="text1" w:themeTint="BF"/>
          <w:sz w:val="28"/>
          <w:szCs w:val="28"/>
        </w:rPr>
      </w:pPr>
    </w:p>
    <w:p w:rsidR="0086511D" w:rsidRPr="000C4FE9" w:rsidRDefault="0086511D" w:rsidP="000C4FE9">
      <w:pPr>
        <w:pStyle w:val="a6"/>
        <w:jc w:val="center"/>
        <w:rPr>
          <w:rFonts w:ascii="Times New Roman" w:hAnsi="Times New Roman" w:cs="Times New Roman"/>
          <w:b/>
          <w:sz w:val="44"/>
        </w:rPr>
      </w:pPr>
      <w:r w:rsidRPr="000C4FE9">
        <w:rPr>
          <w:rFonts w:ascii="Times New Roman" w:hAnsi="Times New Roman" w:cs="Times New Roman"/>
          <w:b/>
          <w:sz w:val="44"/>
        </w:rPr>
        <w:t>Опыт работы на тему:</w:t>
      </w:r>
    </w:p>
    <w:p w:rsidR="0086511D" w:rsidRPr="000C4FE9" w:rsidRDefault="0086511D" w:rsidP="000C4FE9">
      <w:pPr>
        <w:pStyle w:val="a6"/>
        <w:jc w:val="center"/>
        <w:rPr>
          <w:rFonts w:ascii="Times New Roman" w:hAnsi="Times New Roman" w:cs="Times New Roman"/>
          <w:b/>
          <w:sz w:val="44"/>
        </w:rPr>
      </w:pPr>
      <w:r w:rsidRPr="000C4FE9">
        <w:rPr>
          <w:rFonts w:ascii="Times New Roman" w:hAnsi="Times New Roman" w:cs="Times New Roman"/>
          <w:b/>
          <w:sz w:val="44"/>
        </w:rPr>
        <w:t xml:space="preserve">«Использование </w:t>
      </w:r>
      <w:proofErr w:type="spellStart"/>
      <w:r w:rsidRPr="000C4FE9">
        <w:rPr>
          <w:rFonts w:ascii="Times New Roman" w:hAnsi="Times New Roman" w:cs="Times New Roman"/>
          <w:b/>
          <w:sz w:val="44"/>
        </w:rPr>
        <w:t>здоровьесберегающих</w:t>
      </w:r>
      <w:proofErr w:type="spellEnd"/>
      <w:r w:rsidRPr="000C4FE9">
        <w:rPr>
          <w:rFonts w:ascii="Times New Roman" w:hAnsi="Times New Roman" w:cs="Times New Roman"/>
          <w:b/>
          <w:sz w:val="44"/>
        </w:rPr>
        <w:t xml:space="preserve"> технологий в логопедии и условиях введения ФГОС </w:t>
      </w:r>
      <w:proofErr w:type="gramStart"/>
      <w:r w:rsidRPr="000C4FE9">
        <w:rPr>
          <w:rFonts w:ascii="Times New Roman" w:hAnsi="Times New Roman" w:cs="Times New Roman"/>
          <w:b/>
          <w:sz w:val="44"/>
        </w:rPr>
        <w:t>ДО</w:t>
      </w:r>
      <w:proofErr w:type="gramEnd"/>
      <w:r w:rsidRPr="000C4FE9">
        <w:rPr>
          <w:rFonts w:ascii="Times New Roman" w:hAnsi="Times New Roman" w:cs="Times New Roman"/>
          <w:b/>
          <w:sz w:val="44"/>
        </w:rPr>
        <w:t>».</w:t>
      </w:r>
    </w:p>
    <w:p w:rsidR="0086511D" w:rsidRPr="00437C9E" w:rsidRDefault="0086511D" w:rsidP="0086511D">
      <w:pPr>
        <w:spacing w:line="240" w:lineRule="auto"/>
        <w:ind w:left="-567"/>
        <w:rPr>
          <w:rFonts w:ascii="Times New Roman" w:hAnsi="Times New Roman"/>
          <w:color w:val="404040" w:themeColor="text1" w:themeTint="BF"/>
          <w:sz w:val="56"/>
          <w:szCs w:val="56"/>
        </w:rPr>
      </w:pPr>
      <w:r w:rsidRPr="00437C9E">
        <w:rPr>
          <w:rFonts w:ascii="Times New Roman" w:hAnsi="Times New Roman"/>
          <w:color w:val="404040" w:themeColor="text1" w:themeTint="BF"/>
          <w:sz w:val="56"/>
          <w:szCs w:val="56"/>
        </w:rPr>
        <w:t xml:space="preserve">                       </w:t>
      </w:r>
    </w:p>
    <w:p w:rsidR="0086511D" w:rsidRPr="00437C9E" w:rsidRDefault="0086511D" w:rsidP="0086511D">
      <w:pPr>
        <w:spacing w:line="240" w:lineRule="auto"/>
        <w:ind w:left="-567"/>
        <w:rPr>
          <w:rFonts w:ascii="Times New Roman" w:hAnsi="Times New Roman"/>
          <w:b/>
          <w:bCs/>
          <w:i/>
          <w:color w:val="404040" w:themeColor="text1" w:themeTint="BF"/>
          <w:sz w:val="28"/>
          <w:szCs w:val="28"/>
        </w:rPr>
      </w:pPr>
      <w:r w:rsidRPr="00437C9E">
        <w:rPr>
          <w:rFonts w:ascii="Times New Roman" w:hAnsi="Times New Roman"/>
          <w:b/>
          <w:bCs/>
          <w:i/>
          <w:color w:val="404040" w:themeColor="text1" w:themeTint="BF"/>
          <w:sz w:val="28"/>
          <w:szCs w:val="28"/>
        </w:rPr>
        <w:t xml:space="preserve">                                               </w:t>
      </w:r>
    </w:p>
    <w:p w:rsidR="0086511D" w:rsidRPr="00437C9E" w:rsidRDefault="0086511D" w:rsidP="0086511D">
      <w:pPr>
        <w:spacing w:line="240" w:lineRule="auto"/>
        <w:ind w:left="-567"/>
        <w:rPr>
          <w:rFonts w:ascii="Times New Roman" w:hAnsi="Times New Roman"/>
          <w:b/>
          <w:bCs/>
          <w:i/>
          <w:color w:val="404040" w:themeColor="text1" w:themeTint="BF"/>
          <w:sz w:val="28"/>
          <w:szCs w:val="28"/>
        </w:rPr>
      </w:pPr>
    </w:p>
    <w:p w:rsidR="0086511D" w:rsidRPr="000C4FE9" w:rsidRDefault="0086511D" w:rsidP="000C4FE9">
      <w:pPr>
        <w:pStyle w:val="a6"/>
        <w:jc w:val="right"/>
        <w:rPr>
          <w:rFonts w:ascii="Times New Roman" w:hAnsi="Times New Roman" w:cs="Times New Roman"/>
        </w:rPr>
      </w:pPr>
    </w:p>
    <w:p w:rsidR="000C4FE9" w:rsidRDefault="0086511D" w:rsidP="000C4FE9">
      <w:pPr>
        <w:pStyle w:val="a6"/>
        <w:jc w:val="right"/>
        <w:rPr>
          <w:rFonts w:ascii="Times New Roman" w:hAnsi="Times New Roman" w:cs="Times New Roman"/>
          <w:sz w:val="28"/>
          <w:szCs w:val="32"/>
        </w:rPr>
      </w:pPr>
      <w:r w:rsidRPr="000C4FE9">
        <w:rPr>
          <w:rFonts w:ascii="Times New Roman" w:hAnsi="Times New Roman" w:cs="Times New Roman"/>
          <w:sz w:val="28"/>
          <w:szCs w:val="32"/>
        </w:rPr>
        <w:t xml:space="preserve">                        </w:t>
      </w:r>
    </w:p>
    <w:p w:rsidR="0086511D" w:rsidRPr="000C4FE9" w:rsidRDefault="000C4FE9" w:rsidP="000C4FE9">
      <w:pPr>
        <w:pStyle w:val="a6"/>
        <w:jc w:val="right"/>
        <w:rPr>
          <w:rFonts w:ascii="Times New Roman" w:hAnsi="Times New Roman" w:cs="Times New Roman"/>
          <w:sz w:val="28"/>
          <w:szCs w:val="32"/>
        </w:rPr>
      </w:pPr>
      <w:r>
        <w:rPr>
          <w:rFonts w:ascii="Times New Roman" w:hAnsi="Times New Roman" w:cs="Times New Roman"/>
          <w:sz w:val="28"/>
          <w:szCs w:val="32"/>
        </w:rPr>
        <w:t>П</w:t>
      </w:r>
      <w:r w:rsidR="0086511D" w:rsidRPr="000C4FE9">
        <w:rPr>
          <w:rFonts w:ascii="Times New Roman" w:hAnsi="Times New Roman" w:cs="Times New Roman"/>
          <w:sz w:val="28"/>
          <w:szCs w:val="32"/>
        </w:rPr>
        <w:t xml:space="preserve">одготовила учитель-логопед  Р.Ф. </w:t>
      </w:r>
      <w:proofErr w:type="spellStart"/>
      <w:r w:rsidR="0086511D" w:rsidRPr="000C4FE9">
        <w:rPr>
          <w:rFonts w:ascii="Times New Roman" w:hAnsi="Times New Roman" w:cs="Times New Roman"/>
          <w:sz w:val="28"/>
          <w:szCs w:val="32"/>
        </w:rPr>
        <w:t>Хребтова</w:t>
      </w:r>
      <w:proofErr w:type="spellEnd"/>
    </w:p>
    <w:p w:rsidR="0086511D" w:rsidRPr="00437C9E" w:rsidRDefault="0086511D" w:rsidP="0086511D">
      <w:pPr>
        <w:spacing w:line="240" w:lineRule="auto"/>
        <w:ind w:left="-567"/>
        <w:rPr>
          <w:rFonts w:ascii="Times New Roman" w:hAnsi="Times New Roman"/>
          <w:b/>
          <w:bCs/>
          <w:i/>
          <w:color w:val="404040" w:themeColor="text1" w:themeTint="BF"/>
          <w:sz w:val="32"/>
          <w:szCs w:val="32"/>
        </w:rPr>
      </w:pPr>
    </w:p>
    <w:p w:rsidR="0086511D" w:rsidRPr="00437C9E" w:rsidRDefault="0086511D" w:rsidP="0086511D">
      <w:pPr>
        <w:spacing w:line="240" w:lineRule="auto"/>
        <w:ind w:left="-567"/>
        <w:rPr>
          <w:rFonts w:ascii="Times New Roman" w:hAnsi="Times New Roman"/>
          <w:b/>
          <w:bCs/>
          <w:i/>
          <w:color w:val="404040" w:themeColor="text1" w:themeTint="BF"/>
          <w:sz w:val="28"/>
          <w:szCs w:val="28"/>
        </w:rPr>
      </w:pPr>
    </w:p>
    <w:p w:rsidR="0086511D" w:rsidRPr="00437C9E" w:rsidRDefault="0086511D" w:rsidP="0086511D">
      <w:pPr>
        <w:spacing w:line="240" w:lineRule="auto"/>
        <w:ind w:left="-567"/>
        <w:rPr>
          <w:rFonts w:ascii="Times New Roman" w:hAnsi="Times New Roman"/>
          <w:b/>
          <w:bCs/>
          <w:i/>
          <w:color w:val="404040" w:themeColor="text1" w:themeTint="BF"/>
          <w:sz w:val="28"/>
          <w:szCs w:val="28"/>
        </w:rPr>
      </w:pPr>
    </w:p>
    <w:p w:rsidR="0086511D" w:rsidRPr="00437C9E" w:rsidRDefault="0086511D" w:rsidP="0086511D">
      <w:pPr>
        <w:spacing w:line="240" w:lineRule="auto"/>
        <w:ind w:left="-567"/>
        <w:rPr>
          <w:rFonts w:ascii="Times New Roman" w:hAnsi="Times New Roman"/>
          <w:b/>
          <w:bCs/>
          <w:i/>
          <w:color w:val="404040" w:themeColor="text1" w:themeTint="BF"/>
          <w:sz w:val="28"/>
          <w:szCs w:val="28"/>
        </w:rPr>
      </w:pPr>
    </w:p>
    <w:p w:rsidR="0086511D" w:rsidRPr="00437C9E" w:rsidRDefault="0086511D" w:rsidP="0086511D">
      <w:pPr>
        <w:spacing w:line="240" w:lineRule="auto"/>
        <w:ind w:left="-567"/>
        <w:rPr>
          <w:rFonts w:ascii="Times New Roman" w:hAnsi="Times New Roman"/>
          <w:b/>
          <w:bCs/>
          <w:i/>
          <w:color w:val="404040" w:themeColor="text1" w:themeTint="BF"/>
          <w:sz w:val="28"/>
          <w:szCs w:val="28"/>
        </w:rPr>
      </w:pPr>
    </w:p>
    <w:p w:rsidR="0086511D" w:rsidRDefault="0086511D" w:rsidP="0086511D">
      <w:pPr>
        <w:spacing w:line="240" w:lineRule="auto"/>
        <w:rPr>
          <w:rFonts w:ascii="Times New Roman" w:hAnsi="Times New Roman"/>
          <w:b/>
          <w:bCs/>
          <w:i/>
          <w:color w:val="404040" w:themeColor="text1" w:themeTint="BF"/>
          <w:sz w:val="28"/>
          <w:szCs w:val="28"/>
        </w:rPr>
      </w:pPr>
      <w:bookmarkStart w:id="0" w:name="_GoBack"/>
      <w:bookmarkEnd w:id="0"/>
    </w:p>
    <w:p w:rsidR="000C4FE9" w:rsidRPr="00437C9E" w:rsidRDefault="000C4FE9" w:rsidP="0086511D">
      <w:pPr>
        <w:spacing w:line="240" w:lineRule="auto"/>
        <w:rPr>
          <w:rFonts w:ascii="Times New Roman" w:hAnsi="Times New Roman"/>
          <w:b/>
          <w:bCs/>
          <w:i/>
          <w:color w:val="404040" w:themeColor="text1" w:themeTint="BF"/>
          <w:sz w:val="28"/>
          <w:szCs w:val="28"/>
        </w:rPr>
      </w:pPr>
    </w:p>
    <w:p w:rsidR="0086511D" w:rsidRPr="000C4FE9" w:rsidRDefault="0086511D" w:rsidP="000C4FE9">
      <w:pPr>
        <w:spacing w:line="240" w:lineRule="auto"/>
        <w:ind w:left="-567"/>
        <w:jc w:val="center"/>
        <w:rPr>
          <w:rFonts w:ascii="Times New Roman" w:hAnsi="Times New Roman"/>
          <w:sz w:val="28"/>
          <w:szCs w:val="28"/>
        </w:rPr>
      </w:pPr>
      <w:r w:rsidRPr="000C4FE9">
        <w:rPr>
          <w:rFonts w:ascii="Times New Roman" w:hAnsi="Times New Roman"/>
          <w:sz w:val="28"/>
          <w:szCs w:val="28"/>
        </w:rPr>
        <w:t>п. Ваховск</w:t>
      </w:r>
      <w:r w:rsidR="000C4FE9" w:rsidRPr="000C4FE9">
        <w:rPr>
          <w:rFonts w:ascii="Times New Roman" w:hAnsi="Times New Roman"/>
          <w:sz w:val="28"/>
          <w:szCs w:val="28"/>
        </w:rPr>
        <w:t>,</w:t>
      </w:r>
      <w:r w:rsidRPr="000C4FE9">
        <w:rPr>
          <w:rFonts w:ascii="Times New Roman" w:hAnsi="Times New Roman"/>
          <w:sz w:val="28"/>
          <w:szCs w:val="28"/>
        </w:rPr>
        <w:t xml:space="preserve">  апрель  2016г.</w:t>
      </w:r>
    </w:p>
    <w:p w:rsidR="0086511D" w:rsidRDefault="0086511D" w:rsidP="0086511D">
      <w:pPr>
        <w:spacing w:line="240" w:lineRule="auto"/>
        <w:ind w:left="-567"/>
        <w:jc w:val="both"/>
        <w:rPr>
          <w:rFonts w:ascii="Times New Roman" w:hAnsi="Times New Roman"/>
          <w:sz w:val="28"/>
          <w:szCs w:val="28"/>
        </w:rPr>
      </w:pPr>
    </w:p>
    <w:p w:rsidR="0086511D" w:rsidRDefault="0086511D" w:rsidP="00942098">
      <w:pPr>
        <w:ind w:left="-851"/>
        <w:rPr>
          <w:rFonts w:ascii="Times New Roman" w:hAnsi="Times New Roman" w:cs="Times New Roman"/>
          <w:b/>
          <w:sz w:val="28"/>
          <w:szCs w:val="28"/>
        </w:rPr>
      </w:pPr>
    </w:p>
    <w:p w:rsidR="0086511D" w:rsidRDefault="0086511D" w:rsidP="00942098">
      <w:pPr>
        <w:ind w:left="-851"/>
        <w:rPr>
          <w:rFonts w:ascii="Times New Roman" w:hAnsi="Times New Roman" w:cs="Times New Roman"/>
          <w:b/>
          <w:sz w:val="28"/>
          <w:szCs w:val="28"/>
        </w:rPr>
      </w:pPr>
    </w:p>
    <w:p w:rsidR="00942098" w:rsidRDefault="0086511D" w:rsidP="0086511D">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4FE9">
        <w:rPr>
          <w:rFonts w:ascii="Times New Roman" w:hAnsi="Times New Roman" w:cs="Times New Roman"/>
          <w:b/>
          <w:sz w:val="28"/>
          <w:szCs w:val="28"/>
        </w:rPr>
        <w:t xml:space="preserve"> </w:t>
      </w:r>
    </w:p>
    <w:p w:rsidR="00942098" w:rsidRDefault="00942098" w:rsidP="00942098">
      <w:pPr>
        <w:spacing w:line="240" w:lineRule="auto"/>
        <w:ind w:left="-851" w:right="-425"/>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Речь – царица всех наук»  Еврипид                                      «Здоровье — это состояние полного физического,                                                                                              духовного и социального благополучия, а не только                                                 отсутствие болезни и физических дефектов».</w:t>
      </w:r>
    </w:p>
    <w:p w:rsidR="00942098" w:rsidRDefault="00942098" w:rsidP="00942098">
      <w:pPr>
        <w:spacing w:line="240" w:lineRule="auto"/>
        <w:ind w:left="-851" w:right="-425"/>
        <w:rPr>
          <w:rFonts w:ascii="Times New Roman" w:hAnsi="Times New Roman" w:cs="Times New Roman"/>
          <w:sz w:val="28"/>
          <w:szCs w:val="28"/>
        </w:rPr>
      </w:pPr>
      <w:r>
        <w:rPr>
          <w:rFonts w:ascii="Times New Roman" w:hAnsi="Times New Roman" w:cs="Times New Roman"/>
          <w:sz w:val="28"/>
          <w:szCs w:val="28"/>
        </w:rPr>
        <w:t xml:space="preserve">                                                                            (Всемирная организация здравоохранения)</w:t>
      </w:r>
    </w:p>
    <w:p w:rsidR="00942098" w:rsidRDefault="00942098" w:rsidP="00942098">
      <w:pPr>
        <w:ind w:left="-851"/>
        <w:rPr>
          <w:rFonts w:ascii="Times New Roman" w:hAnsi="Times New Roman" w:cs="Times New Roman"/>
          <w:b/>
          <w:sz w:val="28"/>
          <w:szCs w:val="28"/>
        </w:rPr>
      </w:pPr>
      <w:r>
        <w:rPr>
          <w:rFonts w:ascii="Times New Roman" w:hAnsi="Times New Roman" w:cs="Times New Roman"/>
          <w:b/>
          <w:sz w:val="28"/>
          <w:szCs w:val="28"/>
        </w:rPr>
        <w:t>Упражнение «Воздушный шар»</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Нарисуйте воздушный шар, который летит над землей.</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Дорисуйте человечка в корзине воздушного шара. Это Вы. Вокруг Вас ярко светит солнце, голубое небо.</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Напишите, какие 9 ценностей важные для Вас настолько, что Вы взяли бы их с собой в путешествие (например, деньги, здоровье, семья, работа, любовь и др.).</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А теперь представьте, что ваш воздушный шар начал снижаться и грозит скоро упасть. Вам нужно избавиться от балласта, чтобы подняться вверх.</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Сбросьте балласт, то есть вычеркните 3 (а потом еще 3) слова из списка.</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Что вы оставили в списке?</w:t>
      </w:r>
    </w:p>
    <w:p w:rsidR="00942098" w:rsidRDefault="00942098" w:rsidP="00942098">
      <w:pPr>
        <w:ind w:left="-851"/>
        <w:rPr>
          <w:rFonts w:ascii="Times New Roman" w:hAnsi="Times New Roman" w:cs="Times New Roman"/>
          <w:i/>
          <w:sz w:val="28"/>
          <w:szCs w:val="28"/>
        </w:rPr>
      </w:pPr>
      <w:r>
        <w:rPr>
          <w:rFonts w:ascii="Times New Roman" w:hAnsi="Times New Roman" w:cs="Times New Roman"/>
          <w:i/>
          <w:sz w:val="28"/>
          <w:szCs w:val="28"/>
        </w:rPr>
        <w:t>(Все зачитывают по кругу свои жизненные ценности, которые записываются на доске, если слова повторяются, то ставятся плюсы. Далее определяется рейтинг жизненных ценностей по количеству плюсов, и по важности для присутствующих. Например, 1 место – здоровье, 2 место- семья и т. д).</w:t>
      </w:r>
    </w:p>
    <w:p w:rsidR="00942098" w:rsidRDefault="00942098" w:rsidP="00942098">
      <w:pPr>
        <w:ind w:left="-851"/>
        <w:rPr>
          <w:rFonts w:ascii="Times New Roman" w:hAnsi="Times New Roman" w:cs="Times New Roman"/>
          <w:b/>
          <w:i/>
          <w:sz w:val="28"/>
          <w:szCs w:val="28"/>
        </w:rPr>
      </w:pPr>
      <w:r>
        <w:rPr>
          <w:rFonts w:ascii="Times New Roman" w:hAnsi="Times New Roman" w:cs="Times New Roman"/>
          <w:b/>
          <w:i/>
          <w:sz w:val="28"/>
          <w:szCs w:val="28"/>
        </w:rPr>
        <w:t>Как известно, хорошее здоровье способствует успешному воспитанию и обучению, а успешное воспитание и обучение – улучшению здоровья. Образование и здоровье неразделимы.</w:t>
      </w:r>
    </w:p>
    <w:p w:rsidR="00942098" w:rsidRDefault="00942098" w:rsidP="00942098">
      <w:pPr>
        <w:ind w:left="-851"/>
        <w:rPr>
          <w:rFonts w:ascii="Times New Roman" w:hAnsi="Times New Roman" w:cs="Times New Roman"/>
          <w:b/>
          <w:sz w:val="28"/>
          <w:szCs w:val="28"/>
        </w:rPr>
      </w:pPr>
      <w:r>
        <w:rPr>
          <w:rFonts w:ascii="Times New Roman" w:hAnsi="Times New Roman" w:cs="Times New Roman"/>
          <w:b/>
          <w:sz w:val="28"/>
          <w:szCs w:val="28"/>
        </w:rPr>
        <w:t xml:space="preserve">Внедрение федерального государственного образовательного стандарта дошкольного образования – это новая ступень в развитии образования, начальным звеном которого является образование дошкольное. </w:t>
      </w:r>
    </w:p>
    <w:p w:rsidR="00942098" w:rsidRDefault="00942098" w:rsidP="00942098">
      <w:pPr>
        <w:ind w:left="-851" w:hanging="142"/>
        <w:rPr>
          <w:rFonts w:ascii="Times New Roman" w:hAnsi="Times New Roman" w:cs="Times New Roman"/>
          <w:b/>
          <w:sz w:val="28"/>
          <w:szCs w:val="28"/>
        </w:rPr>
      </w:pPr>
      <w:r>
        <w:rPr>
          <w:rFonts w:ascii="Times New Roman" w:hAnsi="Times New Roman" w:cs="Times New Roman"/>
          <w:b/>
          <w:sz w:val="28"/>
          <w:szCs w:val="28"/>
        </w:rPr>
        <w:t xml:space="preserve"> Федеральный государственный образовательный стандарт рассматривает дошкольное детство как важный, самоценный этап в общем  развитии человека.                                                                                                                           Цель современного дошкольного образования – создание условий для максимального раскрытия индивидуального возрастного потенциала ребенка. </w:t>
      </w:r>
    </w:p>
    <w:p w:rsidR="00942098" w:rsidRDefault="00942098" w:rsidP="00942098">
      <w:pPr>
        <w:ind w:left="-851" w:hanging="142"/>
        <w:rPr>
          <w:rFonts w:ascii="Times New Roman" w:hAnsi="Times New Roman" w:cs="Times New Roman"/>
          <w:b/>
          <w:sz w:val="28"/>
          <w:szCs w:val="28"/>
        </w:rPr>
      </w:pPr>
      <w:r>
        <w:rPr>
          <w:rFonts w:ascii="Times New Roman" w:hAnsi="Times New Roman" w:cs="Times New Roman"/>
          <w:b/>
          <w:sz w:val="28"/>
          <w:szCs w:val="28"/>
        </w:rPr>
        <w:t>Ребёнок –целевые ориентиры по ФГОС ДО</w:t>
      </w:r>
    </w:p>
    <w:p w:rsidR="00942098" w:rsidRDefault="00942098" w:rsidP="00942098">
      <w:pPr>
        <w:ind w:left="-851"/>
        <w:rPr>
          <w:rFonts w:ascii="Times New Roman" w:eastAsiaTheme="minorEastAsia" w:hAnsi="Times New Roman" w:cs="Times New Roman"/>
          <w:b/>
          <w:bCs/>
          <w:i/>
          <w:iCs/>
          <w:color w:val="000000" w:themeColor="text1"/>
          <w:kern w:val="24"/>
          <w:sz w:val="28"/>
          <w:szCs w:val="28"/>
        </w:rPr>
      </w:pPr>
      <w:r>
        <w:rPr>
          <w:rFonts w:ascii="Times New Roman" w:eastAsiaTheme="minorEastAsia" w:hAnsi="Times New Roman" w:cs="Times New Roman"/>
          <w:bCs/>
          <w:iCs/>
          <w:color w:val="000000" w:themeColor="text1"/>
          <w:kern w:val="24"/>
          <w:sz w:val="28"/>
          <w:szCs w:val="28"/>
        </w:rPr>
        <w:t xml:space="preserve"> </w:t>
      </w:r>
      <w:r>
        <w:rPr>
          <w:rFonts w:ascii="Times New Roman" w:eastAsiaTheme="minorEastAsia" w:hAnsi="Times New Roman" w:cs="Times New Roman"/>
          <w:b/>
          <w:bCs/>
          <w:color w:val="000000" w:themeColor="text1"/>
          <w:kern w:val="24"/>
          <w:sz w:val="28"/>
          <w:szCs w:val="28"/>
        </w:rPr>
        <w:t xml:space="preserve">Проявляет инициативу и самостоятельность в разных </w:t>
      </w:r>
      <w:r>
        <w:rPr>
          <w:rFonts w:ascii="Times New Roman" w:eastAsiaTheme="minorEastAsia" w:hAnsi="Times New Roman" w:cs="Times New Roman"/>
          <w:bCs/>
          <w:color w:val="000000" w:themeColor="text1"/>
          <w:kern w:val="24"/>
          <w:sz w:val="28"/>
          <w:szCs w:val="28"/>
        </w:rPr>
        <w:t xml:space="preserve">видах    деятельности - игре, общении, познавательно исследовательской </w:t>
      </w:r>
      <w:r>
        <w:rPr>
          <w:rFonts w:ascii="Times New Roman" w:eastAsiaTheme="minorEastAsia" w:hAnsi="Times New Roman" w:cs="Times New Roman"/>
          <w:bCs/>
          <w:color w:val="000000" w:themeColor="text1"/>
          <w:kern w:val="24"/>
          <w:sz w:val="28"/>
          <w:szCs w:val="28"/>
        </w:rPr>
        <w:br/>
        <w:t>деятельности, конструирование и другое.</w:t>
      </w:r>
      <w:r>
        <w:rPr>
          <w:rFonts w:ascii="Times New Roman" w:eastAsiaTheme="minorEastAsia" w:hAnsi="Times New Roman" w:cs="Times New Roman"/>
          <w:bCs/>
          <w:color w:val="000000" w:themeColor="text1"/>
          <w:kern w:val="24"/>
          <w:sz w:val="28"/>
          <w:szCs w:val="28"/>
        </w:rPr>
        <w:br/>
        <w:t>Способен выбирать себе род занятий и участников по совместной деятельности.</w:t>
      </w:r>
      <w:r>
        <w:rPr>
          <w:rFonts w:ascii="Times New Roman" w:eastAsiaTheme="minorEastAsia" w:hAnsi="Times New Roman" w:cs="Times New Roman"/>
          <w:bCs/>
          <w:color w:val="000000" w:themeColor="text1"/>
          <w:kern w:val="24"/>
          <w:sz w:val="28"/>
          <w:szCs w:val="28"/>
        </w:rPr>
        <w:br/>
      </w:r>
      <w:r>
        <w:rPr>
          <w:rFonts w:ascii="Times New Roman" w:eastAsiaTheme="minorEastAsia" w:hAnsi="Times New Roman" w:cs="Times New Roman"/>
          <w:b/>
          <w:bCs/>
          <w:color w:val="000000" w:themeColor="text1"/>
          <w:kern w:val="24"/>
          <w:sz w:val="28"/>
          <w:szCs w:val="28"/>
        </w:rPr>
        <w:t>Обладает установкой положительного отношения к миру</w:t>
      </w:r>
      <w:r>
        <w:rPr>
          <w:rFonts w:ascii="Times New Roman" w:eastAsiaTheme="minorEastAsia" w:hAnsi="Times New Roman" w:cs="Times New Roman"/>
          <w:bCs/>
          <w:color w:val="000000" w:themeColor="text1"/>
          <w:kern w:val="24"/>
          <w:sz w:val="28"/>
          <w:szCs w:val="28"/>
        </w:rPr>
        <w:t>, к разным видам труда, другим людям и самому себе, обладает чувством собственного достоинства.</w:t>
      </w:r>
      <w:r>
        <w:rPr>
          <w:rFonts w:ascii="Times New Roman" w:eastAsiaTheme="minorEastAsia" w:hAnsi="Times New Roman" w:cs="Times New Roman"/>
          <w:bCs/>
          <w:color w:val="000000" w:themeColor="text1"/>
          <w:kern w:val="24"/>
          <w:sz w:val="28"/>
          <w:szCs w:val="28"/>
        </w:rPr>
        <w:br/>
      </w:r>
      <w:r>
        <w:rPr>
          <w:rFonts w:ascii="Times New Roman" w:eastAsiaTheme="minorEastAsia" w:hAnsi="Times New Roman" w:cs="Times New Roman"/>
          <w:b/>
          <w:bCs/>
          <w:color w:val="000000" w:themeColor="text1"/>
          <w:kern w:val="24"/>
          <w:sz w:val="28"/>
          <w:szCs w:val="28"/>
        </w:rPr>
        <w:t>Обладает развитым воображением</w:t>
      </w:r>
      <w:r>
        <w:rPr>
          <w:rFonts w:ascii="Times New Roman" w:eastAsiaTheme="minorEastAsia" w:hAnsi="Times New Roman" w:cs="Times New Roman"/>
          <w:bCs/>
          <w:color w:val="000000" w:themeColor="text1"/>
          <w:kern w:val="24"/>
          <w:sz w:val="28"/>
          <w:szCs w:val="28"/>
        </w:rPr>
        <w:t>, которое реализуется в разных видах деятельности.</w:t>
      </w:r>
      <w:r>
        <w:rPr>
          <w:rFonts w:ascii="Times New Roman" w:eastAsiaTheme="minorEastAsia" w:hAnsi="Times New Roman" w:cs="Times New Roman"/>
          <w:bCs/>
          <w:color w:val="000000" w:themeColor="text1"/>
          <w:kern w:val="24"/>
          <w:sz w:val="28"/>
          <w:szCs w:val="28"/>
        </w:rPr>
        <w:br/>
      </w:r>
      <w:r>
        <w:rPr>
          <w:rFonts w:ascii="Times New Roman" w:eastAsiaTheme="minorEastAsia" w:hAnsi="Times New Roman" w:cs="Times New Roman"/>
          <w:bCs/>
          <w:color w:val="000000" w:themeColor="text1"/>
          <w:kern w:val="24"/>
          <w:sz w:val="28"/>
          <w:szCs w:val="28"/>
        </w:rPr>
        <w:lastRenderedPageBreak/>
        <w:t xml:space="preserve">Способен </w:t>
      </w:r>
      <w:r>
        <w:rPr>
          <w:rFonts w:ascii="Times New Roman" w:eastAsiaTheme="minorEastAsia" w:hAnsi="Times New Roman" w:cs="Times New Roman"/>
          <w:b/>
          <w:bCs/>
          <w:color w:val="000000" w:themeColor="text1"/>
          <w:kern w:val="24"/>
          <w:sz w:val="28"/>
          <w:szCs w:val="28"/>
        </w:rPr>
        <w:t>к волевым усилиям</w:t>
      </w:r>
      <w:r>
        <w:rPr>
          <w:rFonts w:ascii="Times New Roman" w:eastAsiaTheme="minorEastAsia" w:hAnsi="Times New Roman" w:cs="Times New Roman"/>
          <w:bCs/>
          <w:color w:val="000000" w:themeColor="text1"/>
          <w:kern w:val="24"/>
          <w:sz w:val="28"/>
          <w:szCs w:val="28"/>
        </w:rPr>
        <w:t>, может следовать социальным нормам поведения и правилам в разных</w:t>
      </w:r>
      <w:r>
        <w:rPr>
          <w:rFonts w:ascii="Times New Roman" w:eastAsiaTheme="minorEastAsia" w:hAnsi="Times New Roman" w:cs="Times New Roman"/>
          <w:b/>
          <w:bCs/>
          <w:color w:val="000000" w:themeColor="text1"/>
          <w:kern w:val="24"/>
          <w:sz w:val="28"/>
          <w:szCs w:val="28"/>
        </w:rPr>
        <w:t xml:space="preserve"> </w:t>
      </w:r>
      <w:r>
        <w:rPr>
          <w:rFonts w:ascii="Times New Roman" w:eastAsiaTheme="minorEastAsia" w:hAnsi="Times New Roman" w:cs="Times New Roman"/>
          <w:bCs/>
          <w:color w:val="000000" w:themeColor="text1"/>
          <w:kern w:val="24"/>
          <w:sz w:val="28"/>
          <w:szCs w:val="28"/>
        </w:rPr>
        <w:t>видах деятельности.</w:t>
      </w:r>
      <w:r>
        <w:rPr>
          <w:rFonts w:ascii="Times New Roman" w:eastAsiaTheme="minorEastAsia" w:hAnsi="Times New Roman" w:cs="Times New Roman"/>
          <w:bCs/>
          <w:color w:val="000000" w:themeColor="text1"/>
          <w:kern w:val="24"/>
          <w:sz w:val="28"/>
          <w:szCs w:val="28"/>
        </w:rPr>
        <w:br/>
        <w:t>Хорошо владеет устной речью складываются предпосылки к грамотности.</w:t>
      </w:r>
      <w:r>
        <w:rPr>
          <w:rFonts w:ascii="Times New Roman" w:eastAsiaTheme="minorEastAsia" w:hAnsi="Times New Roman" w:cs="Times New Roman"/>
          <w:bCs/>
          <w:color w:val="000000" w:themeColor="text1"/>
          <w:kern w:val="24"/>
          <w:sz w:val="28"/>
          <w:szCs w:val="28"/>
        </w:rPr>
        <w:br/>
        <w:t>Способен к волевым усилиям, в разных видах деятельности.                                               Проявляет любознательность, склонен наблюдать, экспериментировать.</w:t>
      </w:r>
    </w:p>
    <w:p w:rsidR="00942098" w:rsidRDefault="00942098" w:rsidP="00942098">
      <w:pPr>
        <w:ind w:left="-851" w:hanging="142"/>
        <w:rPr>
          <w:rFonts w:ascii="Times New Roman" w:hAnsi="Times New Roman" w:cs="Times New Roman"/>
          <w:sz w:val="28"/>
          <w:szCs w:val="28"/>
        </w:rPr>
      </w:pPr>
      <w:r>
        <w:rPr>
          <w:rFonts w:ascii="Times New Roman" w:hAnsi="Times New Roman" w:cs="Times New Roman"/>
          <w:sz w:val="28"/>
          <w:szCs w:val="28"/>
        </w:rPr>
        <w:t xml:space="preserve">Одной из главных предпосылок для обеспечения полноценного проживания ребенком всех этапов детства является здоровье. </w:t>
      </w:r>
      <w:r>
        <w:rPr>
          <w:rFonts w:ascii="Times New Roman" w:hAnsi="Times New Roman" w:cs="Times New Roman"/>
          <w:b/>
          <w:sz w:val="28"/>
          <w:szCs w:val="28"/>
        </w:rPr>
        <w:t>Впервые здоровье определено, как составляющее и важный результат образования.</w:t>
      </w:r>
      <w:r>
        <w:rPr>
          <w:rFonts w:ascii="Times New Roman" w:hAnsi="Times New Roman" w:cs="Times New Roman"/>
          <w:sz w:val="28"/>
          <w:szCs w:val="28"/>
        </w:rPr>
        <w:t xml:space="preserve"> </w:t>
      </w:r>
    </w:p>
    <w:p w:rsidR="00942098" w:rsidRDefault="00942098" w:rsidP="00942098">
      <w:pPr>
        <w:ind w:left="-851" w:hanging="142"/>
        <w:rPr>
          <w:rFonts w:ascii="Times New Roman" w:hAnsi="Times New Roman" w:cs="Times New Roman"/>
          <w:sz w:val="28"/>
          <w:szCs w:val="28"/>
        </w:rPr>
      </w:pPr>
      <w:r>
        <w:rPr>
          <w:rFonts w:ascii="Times New Roman" w:hAnsi="Times New Roman" w:cs="Times New Roman"/>
          <w:sz w:val="28"/>
          <w:szCs w:val="28"/>
        </w:rPr>
        <w:t>Здоровый ребенок - одно из главных условий правильного формирования его характера, развития творческой инициативы, сильной воли, природных задатков. У здорового ребенка быстрее формируются все необходимые умения и навыки, он лучше приспосабливается к смене условий и адекватно воспринимает предъявляемые к нему требования.                                                                                  Согласно ФГОС ДО содержание основной образовательной программы дошкольного образования долж</w:t>
      </w:r>
      <w:r>
        <w:rPr>
          <w:rFonts w:ascii="Times New Roman" w:hAnsi="Times New Roman" w:cs="Times New Roman"/>
          <w:b/>
          <w:sz w:val="28"/>
          <w:szCs w:val="28"/>
        </w:rPr>
        <w:t xml:space="preserve">но </w:t>
      </w:r>
      <w:r>
        <w:rPr>
          <w:rFonts w:ascii="Times New Roman" w:hAnsi="Times New Roman" w:cs="Times New Roman"/>
          <w:sz w:val="28"/>
          <w:szCs w:val="28"/>
        </w:rPr>
        <w:t>обеспечивать развитие личности, мотивации и способностей детей в различных видах деятельности и охватывать основные направления развития и образования (образовательные области)1, в т. ч. физическое развитие.</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В последнее время многие родители нередко проявляют заинтересованность в вопросах здоровья и здорового образа жизни семьи и ребенка.                                         Важная  роль в решении этой проблемы отведена дошкольному образовательному учреждению, сотрудничеству педагогов с семьями воспитанников.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Одной из задач федерального государственного образовательного стандарта является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Для реализации данной задачи взаимодействие с семьей должно строиться на принципах партнерства, взаимопонимания, доверия, активного слушания, согласованности действий, самовоспитания, ненавязчивости, обмене жизненным опытом, безусловным принятием ребенка.                                                                                                              Работа с семьей в дошкольном учреждении может вестись в самых разнообразных формах:                                                                                                                                            1. Формы информационного характера (анкетирование, тесты, опросы родителей, книга отзывов и пожеланий,  почтовый ящик) позволяют собрать больше информации о семье воспитанника.                                                                                  2. Проведение совместных мероприятий (праздников, досугов, тематических вечеров, олимпиад) способствует сближению, созданию дружеской обстановки.        3. Коллективные формы работы (родительские собрания, беседы, дни открытых дверей, дни здоровья, семинары, практикумы, «Школа молодых родителей», и т. д.) носят познавательный характер, вызывают доверительное отношение.                         4. Наглядная информация (всевозможные памятки, буклеты, проспекты, информационные листы, оформление тематических стендов и т. д.).                            5. Участие родителей в изготовлении атрибутов к соревнованиям, оформлении стенгазет, альбомов достижений и многого другого.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lastRenderedPageBreak/>
        <w:t>Работа с детьми по формированию здорового образа жизни  в дошкольном образовательном учреждении направлена на формирование определенных  знаний и навыков, осознанной потребности в занятии физкультурой и спортом, понимании того, что здоровье – это не только отсутствие болезней, но и потребность в бережном отношении к своему организму. Для того чтобы эта работа была успешной, необходимо создавать определенные условия.</w:t>
      </w:r>
    </w:p>
    <w:p w:rsidR="00942098" w:rsidRDefault="00942098" w:rsidP="00942098">
      <w:pPr>
        <w:ind w:left="-851"/>
        <w:rPr>
          <w:rFonts w:ascii="Times New Roman" w:hAnsi="Times New Roman" w:cs="Times New Roman"/>
          <w:b/>
          <w:color w:val="0D0D0D" w:themeColor="text1" w:themeTint="F2"/>
          <w:sz w:val="28"/>
          <w:szCs w:val="28"/>
        </w:rPr>
      </w:pPr>
      <w:r>
        <w:rPr>
          <w:rFonts w:ascii="Times New Roman" w:hAnsi="Times New Roman" w:cs="Times New Roman"/>
          <w:sz w:val="28"/>
          <w:szCs w:val="28"/>
        </w:rPr>
        <w:t xml:space="preserve">Как же помочь ребенку-логопату добиться успеха в учебной деятельности, стать счастливым человеком?                                                                                       </w:t>
      </w:r>
      <w:r>
        <w:rPr>
          <w:rFonts w:ascii="Times New Roman" w:hAnsi="Times New Roman" w:cs="Times New Roman"/>
          <w:b/>
          <w:color w:val="0D0D0D" w:themeColor="text1" w:themeTint="F2"/>
          <w:sz w:val="28"/>
          <w:szCs w:val="28"/>
        </w:rPr>
        <w:t xml:space="preserve">Коррекционная работа с детьми, имеющими речевые нарушения в </w:t>
      </w:r>
      <w:proofErr w:type="spellStart"/>
      <w:r>
        <w:rPr>
          <w:rFonts w:ascii="Times New Roman" w:hAnsi="Times New Roman" w:cs="Times New Roman"/>
          <w:b/>
          <w:color w:val="0D0D0D" w:themeColor="text1" w:themeTint="F2"/>
          <w:sz w:val="28"/>
          <w:szCs w:val="28"/>
        </w:rPr>
        <w:t>констексте</w:t>
      </w:r>
      <w:proofErr w:type="spellEnd"/>
      <w:r>
        <w:rPr>
          <w:rFonts w:ascii="Times New Roman" w:hAnsi="Times New Roman" w:cs="Times New Roman"/>
          <w:b/>
          <w:color w:val="0D0D0D" w:themeColor="text1" w:themeTint="F2"/>
          <w:sz w:val="28"/>
          <w:szCs w:val="28"/>
        </w:rPr>
        <w:t xml:space="preserve"> реализации ФГОС ДО.</w:t>
      </w:r>
    </w:p>
    <w:p w:rsidR="00942098" w:rsidRDefault="00942098" w:rsidP="00942098">
      <w:pPr>
        <w:pStyle w:val="a3"/>
        <w:spacing w:before="0" w:beforeAutospacing="0" w:after="0" w:afterAutospacing="0"/>
        <w:ind w:left="-851" w:firstLine="709"/>
        <w:rPr>
          <w:color w:val="0D0D0D" w:themeColor="text1" w:themeTint="F2"/>
          <w:sz w:val="28"/>
          <w:szCs w:val="28"/>
        </w:rPr>
      </w:pPr>
      <w:r>
        <w:rPr>
          <w:rFonts w:eastAsiaTheme="minorEastAsia"/>
          <w:b/>
          <w:bCs/>
          <w:color w:val="0D0D0D" w:themeColor="text1" w:themeTint="F2"/>
          <w:kern w:val="24"/>
          <w:sz w:val="28"/>
          <w:szCs w:val="28"/>
        </w:rPr>
        <w:t>В разделе 2.11.2 ФГОС ДО прописано, что содержание коррекционной работы включается в содержательный раздел Образовательной программы ДОУ.</w:t>
      </w:r>
    </w:p>
    <w:p w:rsidR="00942098" w:rsidRDefault="00942098" w:rsidP="00942098">
      <w:pPr>
        <w:pStyle w:val="a3"/>
        <w:spacing w:before="0" w:beforeAutospacing="0" w:after="0" w:afterAutospacing="0"/>
        <w:ind w:left="-851" w:firstLine="709"/>
        <w:rPr>
          <w:color w:val="0D0D0D" w:themeColor="text1" w:themeTint="F2"/>
          <w:sz w:val="28"/>
          <w:szCs w:val="28"/>
        </w:rPr>
      </w:pPr>
      <w:r>
        <w:rPr>
          <w:rFonts w:eastAsiaTheme="minorEastAsia"/>
          <w:color w:val="0D0D0D" w:themeColor="text1" w:themeTint="F2"/>
          <w:kern w:val="24"/>
          <w:sz w:val="28"/>
          <w:szCs w:val="28"/>
          <w:u w:val="single"/>
        </w:rPr>
        <w:t>Данный раздел должен содержать:</w:t>
      </w:r>
    </w:p>
    <w:p w:rsidR="00942098" w:rsidRDefault="00942098" w:rsidP="00942098">
      <w:pPr>
        <w:pStyle w:val="a3"/>
        <w:spacing w:before="0" w:beforeAutospacing="0" w:after="0" w:afterAutospacing="0"/>
        <w:ind w:left="-851" w:firstLine="709"/>
        <w:rPr>
          <w:color w:val="0D0D0D" w:themeColor="text1" w:themeTint="F2"/>
          <w:sz w:val="28"/>
          <w:szCs w:val="28"/>
        </w:rPr>
      </w:pPr>
      <w:r>
        <w:rPr>
          <w:rFonts w:eastAsiaTheme="minorEastAsia"/>
          <w:color w:val="0D0D0D" w:themeColor="text1" w:themeTint="F2"/>
          <w:kern w:val="24"/>
          <w:sz w:val="28"/>
          <w:szCs w:val="28"/>
        </w:rPr>
        <w:t xml:space="preserve">-  специальные условия для получения образования детьми с ОВЗ </w:t>
      </w:r>
      <w:r>
        <w:rPr>
          <w:rFonts w:eastAsiaTheme="minorEastAsia"/>
          <w:b/>
          <w:bCs/>
          <w:color w:val="0D0D0D" w:themeColor="text1" w:themeTint="F2"/>
          <w:kern w:val="24"/>
          <w:sz w:val="28"/>
          <w:szCs w:val="28"/>
          <w:u w:val="single"/>
        </w:rPr>
        <w:t>(группы компенсирующей направленности);</w:t>
      </w:r>
    </w:p>
    <w:p w:rsidR="00942098" w:rsidRDefault="00942098" w:rsidP="00942098">
      <w:pPr>
        <w:pStyle w:val="a3"/>
        <w:spacing w:before="0" w:beforeAutospacing="0" w:after="0" w:afterAutospacing="0"/>
        <w:ind w:left="-851" w:firstLine="709"/>
        <w:rPr>
          <w:color w:val="0D0D0D" w:themeColor="text1" w:themeTint="F2"/>
          <w:sz w:val="28"/>
          <w:szCs w:val="28"/>
        </w:rPr>
      </w:pPr>
      <w:r>
        <w:rPr>
          <w:rFonts w:eastAsiaTheme="minorEastAsia"/>
          <w:color w:val="0D0D0D" w:themeColor="text1" w:themeTint="F2"/>
          <w:kern w:val="24"/>
          <w:sz w:val="28"/>
          <w:szCs w:val="28"/>
        </w:rPr>
        <w:t xml:space="preserve">- использование специальных образовательных программ </w:t>
      </w:r>
      <w:r>
        <w:rPr>
          <w:rFonts w:eastAsiaTheme="minorEastAsia"/>
          <w:b/>
          <w:bCs/>
          <w:color w:val="0D0D0D" w:themeColor="text1" w:themeTint="F2"/>
          <w:kern w:val="24"/>
          <w:sz w:val="28"/>
          <w:szCs w:val="28"/>
          <w:u w:val="single"/>
        </w:rPr>
        <w:t>(программа логопедической работы по преодолению ОНР у детей Т.Б. Филичевой, Г.В. Чиркиной)</w:t>
      </w:r>
      <w:r>
        <w:rPr>
          <w:rFonts w:eastAsiaTheme="minorEastAsia"/>
          <w:b/>
          <w:bCs/>
          <w:color w:val="0D0D0D" w:themeColor="text1" w:themeTint="F2"/>
          <w:kern w:val="24"/>
          <w:sz w:val="28"/>
          <w:szCs w:val="28"/>
        </w:rPr>
        <w:t xml:space="preserve">, </w:t>
      </w:r>
      <w:r>
        <w:rPr>
          <w:rFonts w:eastAsiaTheme="minorEastAsia"/>
          <w:color w:val="0D0D0D" w:themeColor="text1" w:themeTint="F2"/>
          <w:kern w:val="24"/>
          <w:sz w:val="28"/>
          <w:szCs w:val="28"/>
        </w:rPr>
        <w:t xml:space="preserve">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осуществление квалифицированной коррекции нарушений развития.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Логопедия - важное звено цепи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Сохранение и укрепление здоровья, как на занятиях, так и в свободное время, особенно важны для детей с нарушениями речи, поскольку они соматически ослаблены, а некоторые имеют хронические заболевания. Здоровье человека – проблема актуальная для всех времен и народов, а в настоящее время она становится первостепенной.</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Поэтому передо мной, как перед логопедом, на современном этапе развития дошкольного образования в условиях внедрения ФГОС одной из актуальных задач является повышение эффективности процесса коррекции речевых нарушений у детей дошкольного возраста.</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Логопед занимается не только коррекцией речевых расстройств, но и развитием личности логопата в целом. Среди воспитанников с нарушениями речи высок процент тех, у кого наблюдаются проблемы со здоровьем, с развитием общей и мелкой моторики, наблюдается недоразвитие высших психических функций. Поэтому возникает необходимость проведения комплексной оздоровительно-коррекционной работы.</w:t>
      </w:r>
    </w:p>
    <w:p w:rsidR="00942098" w:rsidRDefault="00942098" w:rsidP="00942098">
      <w:pPr>
        <w:ind w:left="-851"/>
        <w:rPr>
          <w:rFonts w:ascii="Times New Roman" w:hAnsi="Times New Roman" w:cs="Times New Roman"/>
          <w:sz w:val="28"/>
          <w:szCs w:val="28"/>
        </w:rPr>
      </w:pP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 это система мер, включающая взаимосвязь и взаимодействие всех факторов образовательной среды, направленных на сохранение здоровья ребёнка на всех этапах обучения и развития.                                                     Здоровье нации - одна из актуальных тем современного общества. Внедрение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способствует воспитанию интереса ребёнка к процессу обучения, повышает познавательную активность и, самое главное, улучшает психоэмоциональное самочувствие и здоровье детей.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влияют на формирование гармоничной, </w:t>
      </w:r>
      <w:r>
        <w:rPr>
          <w:rFonts w:ascii="Times New Roman" w:hAnsi="Times New Roman" w:cs="Times New Roman"/>
          <w:sz w:val="28"/>
          <w:szCs w:val="28"/>
        </w:rPr>
        <w:lastRenderedPageBreak/>
        <w:t>творческой личности, на проблему социальной адаптации дошкольников, на развитие личности ребёнка и подготовке его к самореализации в жизни с опорой на ценностные ориентиры, такие как здоровье, помогают учителю-логопеду в комплексном, поэтапном устранении речевых нарушений.</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Задача:                                                                                                                                           - Логопедическая работа предполагает коррекцию не только речевых расстройств, но и личности детей в целом.                                                                                                - Необходимость проведения комплексной оздоровительно-коррекционной работы с детьми, у кого имеются проблемы с развитием общей и мелкой моторики, дыхания, памяти, внимания, а зачастую и мышления.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Предлагаю вам ознакомиться с современными и нетрадиционными </w:t>
      </w:r>
      <w:proofErr w:type="spellStart"/>
      <w:r>
        <w:rPr>
          <w:rFonts w:ascii="Times New Roman" w:hAnsi="Times New Roman" w:cs="Times New Roman"/>
          <w:sz w:val="28"/>
          <w:szCs w:val="28"/>
        </w:rPr>
        <w:t>здоровьесберегающими</w:t>
      </w:r>
      <w:proofErr w:type="spellEnd"/>
      <w:r>
        <w:rPr>
          <w:rFonts w:ascii="Times New Roman" w:hAnsi="Times New Roman" w:cs="Times New Roman"/>
          <w:sz w:val="28"/>
          <w:szCs w:val="28"/>
        </w:rPr>
        <w:t xml:space="preserve"> технологиями, часть которых я использую в процессе своей коррекционной работе с детьми-логопатами старшего дошкольного возраста.</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12.                                                                                                                                    </w:t>
      </w:r>
      <w:r>
        <w:rPr>
          <w:rFonts w:ascii="Times New Roman" w:hAnsi="Times New Roman" w:cs="Times New Roman"/>
          <w:i/>
          <w:sz w:val="28"/>
          <w:szCs w:val="28"/>
        </w:rPr>
        <w:t xml:space="preserve"> Артикуляционная гимнастика.                                                                                               Цель:</w:t>
      </w:r>
      <w:r>
        <w:rPr>
          <w:rFonts w:ascii="Times New Roman" w:hAnsi="Times New Roman" w:cs="Times New Roman"/>
          <w:sz w:val="28"/>
          <w:szCs w:val="28"/>
        </w:rPr>
        <w:t xml:space="preserve"> Артикуляционная гимнастика помогает улучшить кровоснабжение артикуляционных органов и их иннервацию, улучшить подвижность артикуляционного аппарата, уменьшить напряжённость артикуляционных органов.</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14                                                                                                                                        </w:t>
      </w:r>
      <w:r>
        <w:rPr>
          <w:rFonts w:ascii="Times New Roman" w:hAnsi="Times New Roman" w:cs="Times New Roman"/>
          <w:i/>
          <w:sz w:val="28"/>
          <w:szCs w:val="28"/>
        </w:rPr>
        <w:t xml:space="preserve"> Дыхательная гимнастика. </w:t>
      </w:r>
      <w:r>
        <w:rPr>
          <w:rFonts w:ascii="Times New Roman" w:hAnsi="Times New Roman" w:cs="Times New Roman"/>
          <w:sz w:val="28"/>
          <w:szCs w:val="28"/>
        </w:rPr>
        <w:t xml:space="preserve">                                                                          Упражнения дыхательной гимнастики направлены на закрепление навыков диафрагмально-речевого дыхания, что считается правильным типом дыхания во время речи. Стимулирует работу мозга, регулирует нервно-психические процессы. Помогает развитию силы, плавности, длительности выдоха. В дошкольном учреждении дыхательным упражнениям необходимо уделять особое внимание. Правильное речевое дыхание – основа для нормального звукопроизношения, речи в целом.                                                                  Физиологическое, или жизненное, дыхание складывается из вдоха и выдоха, которые сменяют друг друга. Оно призвано поддерживать жизнь в организме путем газообмена. Речевое дыхание призвано участвовать в создании голосового звучания на равномерном выдохе. Оно отличается от жизненного тем, что это управляемый процесс. В речи вдох короткий, а выдох длинный. Поэтому количество выдыхаемого воздуха зависит от длины фразы. Некоторые звуки требуют энергичного сильного выдоха, сильной воздушной струи. Речевое дыхание считается неправильным, если дыхание учащено, выдох укорочен, слишком большой вдох или добор воздуха заметен для окружающих. Наиболее правильное, целесообразное и удобное для речи диафрагмально-реберное дыхание.                                                                                                               Правильное носовое дыхание способствует тренировке дыхательной мускулатуры, улучшает местное и мозговое кровообращение, препятствует разрастанию аденоидов, предохраняет от переохлаждения. Регулярные занятия дыхательной гимнастикой способствует воспитанию правильного речевого дыхания с удлиненным постепенным вдохом, профилактике болезней дыхательных путей. Такие заболевания, как ринит, </w:t>
      </w:r>
      <w:proofErr w:type="spellStart"/>
      <w:r>
        <w:rPr>
          <w:rFonts w:ascii="Times New Roman" w:hAnsi="Times New Roman" w:cs="Times New Roman"/>
          <w:sz w:val="28"/>
          <w:szCs w:val="28"/>
        </w:rPr>
        <w:t>ринофарингит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риносинусит</w:t>
      </w:r>
      <w:proofErr w:type="spellEnd"/>
      <w:r>
        <w:rPr>
          <w:rFonts w:ascii="Times New Roman" w:hAnsi="Times New Roman" w:cs="Times New Roman"/>
          <w:sz w:val="28"/>
          <w:szCs w:val="28"/>
        </w:rPr>
        <w:t xml:space="preserve">, гайморит, хронический бронхит, </w:t>
      </w:r>
      <w:proofErr w:type="spellStart"/>
      <w:r>
        <w:rPr>
          <w:rFonts w:ascii="Times New Roman" w:hAnsi="Times New Roman" w:cs="Times New Roman"/>
          <w:sz w:val="28"/>
          <w:szCs w:val="28"/>
        </w:rPr>
        <w:t>аденоидит</w:t>
      </w:r>
      <w:proofErr w:type="spellEnd"/>
      <w:r>
        <w:rPr>
          <w:rFonts w:ascii="Times New Roman" w:hAnsi="Times New Roman" w:cs="Times New Roman"/>
          <w:sz w:val="28"/>
          <w:szCs w:val="28"/>
        </w:rPr>
        <w:t xml:space="preserve">, полипы носовой полости часто являются причиной звукопроизношения у детей, затрудняют процесс правильного речевого дыхания, </w:t>
      </w:r>
      <w:r>
        <w:rPr>
          <w:rFonts w:ascii="Times New Roman" w:hAnsi="Times New Roman" w:cs="Times New Roman"/>
          <w:sz w:val="28"/>
          <w:szCs w:val="28"/>
        </w:rPr>
        <w:lastRenderedPageBreak/>
        <w:t xml:space="preserve">меняют интонационную окраску голоса, вызывают изменения в строении органов артикуляции.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15                                                                                                                                          </w:t>
      </w:r>
      <w:r>
        <w:rPr>
          <w:rFonts w:ascii="Times New Roman" w:hAnsi="Times New Roman" w:cs="Times New Roman"/>
          <w:i/>
          <w:sz w:val="28"/>
          <w:szCs w:val="28"/>
        </w:rPr>
        <w:t xml:space="preserve"> Гимнастика для глаз. </w:t>
      </w:r>
      <w:r>
        <w:rPr>
          <w:rFonts w:ascii="Times New Roman" w:hAnsi="Times New Roman" w:cs="Times New Roman"/>
          <w:sz w:val="28"/>
          <w:szCs w:val="28"/>
        </w:rPr>
        <w:t xml:space="preserve">                                                                                                                         </w:t>
      </w:r>
      <w:r>
        <w:rPr>
          <w:rFonts w:ascii="Times New Roman" w:hAnsi="Times New Roman" w:cs="Times New Roman"/>
          <w:i/>
          <w:sz w:val="28"/>
          <w:szCs w:val="28"/>
        </w:rPr>
        <w:t>Цель</w:t>
      </w:r>
      <w:r>
        <w:rPr>
          <w:rFonts w:ascii="Times New Roman" w:hAnsi="Times New Roman" w:cs="Times New Roman"/>
          <w:sz w:val="28"/>
          <w:szCs w:val="28"/>
        </w:rPr>
        <w:t xml:space="preserve"> – профилактика нарушений зрения.                                                                 Снимает напряжение с глаз, способствует тренировке зрительно-моторной координации.                                                                                                                                Упражнения со зрительными стимулами (предметами, с карточками, на больших </w:t>
      </w:r>
      <w:proofErr w:type="spellStart"/>
      <w:r>
        <w:rPr>
          <w:rFonts w:ascii="Times New Roman" w:hAnsi="Times New Roman" w:cs="Times New Roman"/>
          <w:sz w:val="28"/>
          <w:szCs w:val="28"/>
        </w:rPr>
        <w:t>офтальмотренажерах</w:t>
      </w:r>
      <w:proofErr w:type="spellEnd"/>
      <w:r>
        <w:rPr>
          <w:rFonts w:ascii="Times New Roman" w:hAnsi="Times New Roman" w:cs="Times New Roman"/>
          <w:sz w:val="28"/>
          <w:szCs w:val="28"/>
        </w:rPr>
        <w:t>, расположенных на стене.</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17                                                                                                                                   </w:t>
      </w:r>
      <w:r>
        <w:rPr>
          <w:rFonts w:ascii="Times New Roman" w:hAnsi="Times New Roman" w:cs="Times New Roman"/>
          <w:i/>
          <w:sz w:val="28"/>
          <w:szCs w:val="28"/>
        </w:rPr>
        <w:t xml:space="preserve">Общая моторика: </w:t>
      </w:r>
      <w:r>
        <w:rPr>
          <w:rFonts w:ascii="Times New Roman" w:hAnsi="Times New Roman" w:cs="Times New Roman"/>
          <w:sz w:val="28"/>
          <w:szCs w:val="28"/>
        </w:rPr>
        <w:t xml:space="preserve">                                                                                                                      - </w:t>
      </w:r>
      <w:proofErr w:type="spellStart"/>
      <w:r>
        <w:rPr>
          <w:rFonts w:ascii="Times New Roman" w:hAnsi="Times New Roman" w:cs="Times New Roman"/>
          <w:i/>
          <w:sz w:val="28"/>
          <w:szCs w:val="28"/>
          <w:u w:val="single"/>
        </w:rPr>
        <w:t>Речедвигательные</w:t>
      </w:r>
      <w:proofErr w:type="spellEnd"/>
      <w:r>
        <w:rPr>
          <w:rFonts w:ascii="Times New Roman" w:hAnsi="Times New Roman" w:cs="Times New Roman"/>
          <w:i/>
          <w:sz w:val="28"/>
          <w:szCs w:val="28"/>
          <w:u w:val="single"/>
        </w:rPr>
        <w:t xml:space="preserve"> упражнения</w:t>
      </w:r>
      <w:r>
        <w:rPr>
          <w:rFonts w:ascii="Times New Roman" w:hAnsi="Times New Roman" w:cs="Times New Roman"/>
          <w:sz w:val="28"/>
          <w:szCs w:val="28"/>
        </w:rPr>
        <w:t xml:space="preserve">, </w:t>
      </w:r>
      <w:proofErr w:type="spellStart"/>
      <w:r>
        <w:rPr>
          <w:rFonts w:ascii="Times New Roman" w:hAnsi="Times New Roman" w:cs="Times New Roman"/>
          <w:i/>
          <w:sz w:val="28"/>
          <w:szCs w:val="28"/>
          <w:u w:val="single"/>
        </w:rPr>
        <w:t>физминутки</w:t>
      </w:r>
      <w:proofErr w:type="spellEnd"/>
      <w:r>
        <w:rPr>
          <w:rFonts w:ascii="Times New Roman" w:hAnsi="Times New Roman" w:cs="Times New Roman"/>
          <w:i/>
          <w:sz w:val="28"/>
          <w:szCs w:val="28"/>
          <w:u w:val="single"/>
        </w:rPr>
        <w:t>, динамические паузы</w:t>
      </w:r>
      <w:r>
        <w:rPr>
          <w:rFonts w:ascii="Times New Roman" w:hAnsi="Times New Roman" w:cs="Times New Roman"/>
          <w:sz w:val="28"/>
          <w:szCs w:val="28"/>
        </w:rPr>
        <w:t xml:space="preserve"> - это сочетание движения с речью.                                                                                                                       В перерывах между занятиями проводятся динамические паузы. Их цель - предотвратить развитие утомления у детей, снять эмоциональное напряжение в процессе занятий с умственной нагрузкой, что способствует более быстрому восприятию программного материала. Двигательная разминка позволяет активно отдохнуть после умственной нагрузки и вынужденной статической позы, способствует увеличению двигательной активности </w:t>
      </w:r>
      <w:proofErr w:type="spellStart"/>
      <w:r>
        <w:rPr>
          <w:rFonts w:ascii="Times New Roman" w:hAnsi="Times New Roman" w:cs="Times New Roman"/>
          <w:sz w:val="28"/>
          <w:szCs w:val="28"/>
        </w:rPr>
        <w:t>детей.В</w:t>
      </w:r>
      <w:proofErr w:type="spellEnd"/>
      <w:r>
        <w:rPr>
          <w:rFonts w:ascii="Times New Roman" w:hAnsi="Times New Roman" w:cs="Times New Roman"/>
          <w:sz w:val="28"/>
          <w:szCs w:val="28"/>
        </w:rPr>
        <w:t xml:space="preserve"> процессе проведения физкультминуток, во время которых движения сочетаются со словом, естественно и ненавязчиво корректируется поведение детей, развивается мышечная активность, корригируется недостатки речи, активизируется имеющийся словарный запас, в умело подобранном несложном стихотворении, считалке, </w:t>
      </w:r>
      <w:proofErr w:type="spellStart"/>
      <w:r>
        <w:rPr>
          <w:rFonts w:ascii="Times New Roman" w:hAnsi="Times New Roman" w:cs="Times New Roman"/>
          <w:sz w:val="28"/>
          <w:szCs w:val="28"/>
        </w:rPr>
        <w:t>чистоговорке</w:t>
      </w:r>
      <w:proofErr w:type="spellEnd"/>
      <w:r>
        <w:rPr>
          <w:rFonts w:ascii="Times New Roman" w:hAnsi="Times New Roman" w:cs="Times New Roman"/>
          <w:sz w:val="28"/>
          <w:szCs w:val="28"/>
        </w:rPr>
        <w:t>, отрабатываются поставленные звуки, закрепляется лексический материал.</w:t>
      </w:r>
    </w:p>
    <w:p w:rsidR="00942098" w:rsidRDefault="00942098" w:rsidP="00942098">
      <w:pPr>
        <w:ind w:left="-851"/>
        <w:rPr>
          <w:rFonts w:ascii="Times New Roman" w:hAnsi="Times New Roman" w:cs="Times New Roman"/>
          <w:i/>
          <w:sz w:val="28"/>
          <w:szCs w:val="28"/>
        </w:rPr>
      </w:pPr>
      <w:r>
        <w:rPr>
          <w:rFonts w:ascii="Times New Roman" w:hAnsi="Times New Roman" w:cs="Times New Roman"/>
          <w:sz w:val="28"/>
          <w:szCs w:val="28"/>
        </w:rPr>
        <w:t xml:space="preserve">Слайд 19                                                                                                                                        </w:t>
      </w:r>
      <w:r>
        <w:rPr>
          <w:rFonts w:ascii="Times New Roman" w:hAnsi="Times New Roman" w:cs="Times New Roman"/>
          <w:i/>
          <w:sz w:val="28"/>
          <w:szCs w:val="28"/>
        </w:rPr>
        <w:t xml:space="preserve">. Упражнения на развитие мелкой моторики кистей и пальцев рук.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Недостатки речи детей тесно связаны с нарушением развития мелкой моторики, в частности мышц кисти руки. Именно поэтому упражнения на развитие «ручной умелости» занимают значительное место на логопедических занятиях. Тренировка тонких, координированных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подготовке кисти руки к письму. Кроме этого пальчиковая гимнастика </w:t>
      </w:r>
      <w:proofErr w:type="spellStart"/>
      <w:r>
        <w:rPr>
          <w:rFonts w:ascii="Times New Roman" w:hAnsi="Times New Roman" w:cs="Times New Roman"/>
          <w:sz w:val="28"/>
          <w:szCs w:val="28"/>
        </w:rPr>
        <w:t>повышаетработоспособность</w:t>
      </w:r>
      <w:proofErr w:type="spellEnd"/>
      <w:r>
        <w:rPr>
          <w:rFonts w:ascii="Times New Roman" w:hAnsi="Times New Roman" w:cs="Times New Roman"/>
          <w:sz w:val="28"/>
          <w:szCs w:val="28"/>
        </w:rPr>
        <w:t xml:space="preserve"> коры головного мозга, развивает у ребенка психические процессы: мышление, внимание, память, воображение, снимает тревожность.</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а) развивают мелкую моторику рук;                                                                                       б) благотворно влияют на развитие речи;                                                                                в) готовят руку к письму.                                                                                                            Это разнообразные пальчиковые игры и упражнения: игры с предметами (карандаши, мелкие игрушки, «Пальчиковые шаги» с использованием схем и предметных картинок, пальчиковый театр, графические упражнения, штриховки, игры с прищепками, сухой бассейн, игры со счетными палочками, шнуровки, использование природного и бросового материала.</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Слайд 21</w:t>
      </w:r>
    </w:p>
    <w:p w:rsidR="00942098" w:rsidRDefault="00942098" w:rsidP="00942098">
      <w:pPr>
        <w:ind w:left="-851"/>
        <w:rPr>
          <w:rFonts w:ascii="Times New Roman" w:hAnsi="Times New Roman" w:cs="Times New Roman"/>
          <w:sz w:val="28"/>
          <w:szCs w:val="28"/>
        </w:rPr>
      </w:pPr>
      <w:proofErr w:type="spellStart"/>
      <w:r>
        <w:rPr>
          <w:rFonts w:ascii="Times New Roman" w:hAnsi="Times New Roman" w:cs="Times New Roman"/>
          <w:i/>
          <w:sz w:val="28"/>
          <w:szCs w:val="28"/>
          <w:u w:val="single"/>
        </w:rPr>
        <w:lastRenderedPageBreak/>
        <w:t>Биоэнергопластика</w:t>
      </w:r>
      <w:proofErr w:type="spellEnd"/>
      <w:r>
        <w:rPr>
          <w:rFonts w:ascii="Times New Roman" w:hAnsi="Times New Roman" w:cs="Times New Roman"/>
          <w:sz w:val="28"/>
          <w:szCs w:val="28"/>
        </w:rPr>
        <w:t xml:space="preserve"> – соединение движений артикуляционного аппарата с движениями кисти руки (направление работы по развитию речи, включают в себя три понятия: </w:t>
      </w:r>
      <w:proofErr w:type="spellStart"/>
      <w:r>
        <w:rPr>
          <w:rFonts w:ascii="Times New Roman" w:hAnsi="Times New Roman" w:cs="Times New Roman"/>
          <w:sz w:val="28"/>
          <w:szCs w:val="28"/>
        </w:rPr>
        <w:t>био</w:t>
      </w:r>
      <w:proofErr w:type="spellEnd"/>
      <w:r>
        <w:rPr>
          <w:rFonts w:ascii="Times New Roman" w:hAnsi="Times New Roman" w:cs="Times New Roman"/>
          <w:sz w:val="28"/>
          <w:szCs w:val="28"/>
        </w:rPr>
        <w:t xml:space="preserve"> - человек, энергия- сила, пластика – движение). </w:t>
      </w:r>
      <w:proofErr w:type="spellStart"/>
      <w:r>
        <w:rPr>
          <w:rFonts w:ascii="Times New Roman" w:hAnsi="Times New Roman" w:cs="Times New Roman"/>
          <w:sz w:val="28"/>
          <w:szCs w:val="28"/>
        </w:rPr>
        <w:t>Биоэнергопластика</w:t>
      </w:r>
      <w:proofErr w:type="spellEnd"/>
      <w:r>
        <w:rPr>
          <w:rFonts w:ascii="Times New Roman" w:hAnsi="Times New Roman" w:cs="Times New Roman"/>
          <w:sz w:val="28"/>
          <w:szCs w:val="28"/>
        </w:rPr>
        <w:t xml:space="preserve"> способствует естественному распределению биотоков в организме, развивает способности, память, внимание, мышление, речь, развивает мелкую моторику рук. Для достижения лучших результатов в работе по постановке звуков, чтобы процесс был более занимательным и увлекал детей, применяю такой метод как </w:t>
      </w:r>
      <w:proofErr w:type="spellStart"/>
      <w:r>
        <w:rPr>
          <w:rFonts w:ascii="Times New Roman" w:hAnsi="Times New Roman" w:cs="Times New Roman"/>
          <w:sz w:val="28"/>
          <w:szCs w:val="28"/>
        </w:rPr>
        <w:t>биоэнергопластика</w:t>
      </w:r>
      <w:proofErr w:type="spellEnd"/>
      <w:r>
        <w:rPr>
          <w:rFonts w:ascii="Times New Roman" w:hAnsi="Times New Roman" w:cs="Times New Roman"/>
          <w:sz w:val="28"/>
          <w:szCs w:val="28"/>
        </w:rPr>
        <w:t xml:space="preserve"> - это </w:t>
      </w:r>
      <w:proofErr w:type="spellStart"/>
      <w:r>
        <w:rPr>
          <w:rFonts w:ascii="Times New Roman" w:hAnsi="Times New Roman" w:cs="Times New Roman"/>
          <w:sz w:val="28"/>
          <w:szCs w:val="28"/>
        </w:rPr>
        <w:t>содружественное</w:t>
      </w:r>
      <w:proofErr w:type="spellEnd"/>
      <w:r>
        <w:rPr>
          <w:rFonts w:ascii="Times New Roman" w:hAnsi="Times New Roman" w:cs="Times New Roman"/>
          <w:sz w:val="28"/>
          <w:szCs w:val="28"/>
        </w:rPr>
        <w:t xml:space="preserve"> взаимодействие руки и языка (сопряжённая гимнастика). Это оказывает чрезвычайно благотворное влияние на активизацию интеллектуальной деятельности детей, развивает координацию движений и мелкую моторику, отмечаются положительные структурные изменения в организме: синхронизируется работа полушарий головного мозга, развиваются способности, улучшаются внимание, память, мышление, речь. Применение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Синхронизация работы над речевой и мелкой моторикой вдвое сокращает время занятий, не только не уменьшая, но даже усиливая их результативность. Она позволяет быстро убрать зрительную опору - зеркало и перейти к выполнению упражнений по ощущениям.</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22                                                                                                                                          </w:t>
      </w:r>
      <w:proofErr w:type="spellStart"/>
      <w:r>
        <w:rPr>
          <w:rFonts w:ascii="Times New Roman" w:hAnsi="Times New Roman" w:cs="Times New Roman"/>
          <w:i/>
          <w:sz w:val="28"/>
          <w:szCs w:val="28"/>
        </w:rPr>
        <w:t>Су-Джок</w:t>
      </w:r>
      <w:proofErr w:type="spellEnd"/>
      <w:r>
        <w:rPr>
          <w:rFonts w:ascii="Times New Roman" w:hAnsi="Times New Roman" w:cs="Times New Roman"/>
          <w:i/>
          <w:sz w:val="28"/>
          <w:szCs w:val="28"/>
        </w:rPr>
        <w:t xml:space="preserve"> терапия.</w:t>
      </w:r>
      <w:r>
        <w:rPr>
          <w:rFonts w:ascii="Times New Roman" w:hAnsi="Times New Roman" w:cs="Times New Roman"/>
          <w:sz w:val="28"/>
          <w:szCs w:val="28"/>
        </w:rPr>
        <w:t xml:space="preserve">                                                                                                                                  В переводе с корейского языка Су- кисть, </w:t>
      </w:r>
      <w:proofErr w:type="spellStart"/>
      <w:r>
        <w:rPr>
          <w:rFonts w:ascii="Times New Roman" w:hAnsi="Times New Roman" w:cs="Times New Roman"/>
          <w:sz w:val="28"/>
          <w:szCs w:val="28"/>
        </w:rPr>
        <w:t>Джок</w:t>
      </w:r>
      <w:proofErr w:type="spellEnd"/>
      <w:r>
        <w:rPr>
          <w:rFonts w:ascii="Times New Roman" w:hAnsi="Times New Roman" w:cs="Times New Roman"/>
          <w:sz w:val="28"/>
          <w:szCs w:val="28"/>
        </w:rPr>
        <w:t xml:space="preserve">- стопа.                                                           Массаж воздействует на биологически активные точки, стимулирует речевые зоны коры головного мозга. Прокатываем шарик </w:t>
      </w:r>
      <w:proofErr w:type="spellStart"/>
      <w:r>
        <w:rPr>
          <w:rFonts w:ascii="Times New Roman" w:hAnsi="Times New Roman" w:cs="Times New Roman"/>
          <w:sz w:val="28"/>
          <w:szCs w:val="28"/>
        </w:rPr>
        <w:t>Су-Джок</w:t>
      </w:r>
      <w:proofErr w:type="spellEnd"/>
      <w:r>
        <w:rPr>
          <w:rFonts w:ascii="Times New Roman" w:hAnsi="Times New Roman" w:cs="Times New Roman"/>
          <w:sz w:val="28"/>
          <w:szCs w:val="28"/>
        </w:rPr>
        <w:t xml:space="preserve"> с одновременным проговариванием рифмованных текстов.</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Слайд 24                                                                                                               </w:t>
      </w:r>
      <w:r>
        <w:rPr>
          <w:rFonts w:ascii="Times New Roman" w:hAnsi="Times New Roman" w:cs="Times New Roman"/>
          <w:i/>
          <w:sz w:val="28"/>
          <w:szCs w:val="28"/>
          <w:u w:val="single"/>
        </w:rPr>
        <w:t xml:space="preserve">Кинестетические и </w:t>
      </w:r>
      <w:proofErr w:type="spellStart"/>
      <w:r>
        <w:rPr>
          <w:rFonts w:ascii="Times New Roman" w:hAnsi="Times New Roman" w:cs="Times New Roman"/>
          <w:i/>
          <w:sz w:val="28"/>
          <w:szCs w:val="28"/>
          <w:u w:val="single"/>
        </w:rPr>
        <w:t>кинезиологические</w:t>
      </w:r>
      <w:proofErr w:type="spellEnd"/>
      <w:r>
        <w:rPr>
          <w:rFonts w:ascii="Times New Roman" w:hAnsi="Times New Roman" w:cs="Times New Roman"/>
          <w:i/>
          <w:sz w:val="28"/>
          <w:szCs w:val="28"/>
          <w:u w:val="single"/>
        </w:rPr>
        <w:t xml:space="preserve"> упражнения</w:t>
      </w:r>
      <w:r>
        <w:rPr>
          <w:rFonts w:ascii="Times New Roman" w:hAnsi="Times New Roman" w:cs="Times New Roman"/>
          <w:sz w:val="28"/>
          <w:szCs w:val="28"/>
        </w:rPr>
        <w:t xml:space="preserve"> – помогают активизировать различные отделы коры головного мозга. Выполняя в системе эти упражнения, проявляются скрытые способности человека и расширяются границы возможностей его мозга.                                                                                                                   – это комплекс движений, позволяющих активизировать межполушарное воздействие. </w:t>
      </w:r>
      <w:proofErr w:type="spellStart"/>
      <w:r>
        <w:rPr>
          <w:rFonts w:ascii="Times New Roman" w:hAnsi="Times New Roman" w:cs="Times New Roman"/>
          <w:sz w:val="28"/>
          <w:szCs w:val="28"/>
        </w:rPr>
        <w:t>Кинезиологическими</w:t>
      </w:r>
      <w:proofErr w:type="spellEnd"/>
      <w:r>
        <w:rPr>
          <w:rFonts w:ascii="Times New Roman" w:hAnsi="Times New Roman" w:cs="Times New Roman"/>
          <w:sz w:val="28"/>
          <w:szCs w:val="28"/>
        </w:rPr>
        <w:t xml:space="preserve"> движениями пользовались Гиппократ и Аристотель.</w:t>
      </w:r>
    </w:p>
    <w:p w:rsidR="00942098" w:rsidRDefault="00942098" w:rsidP="00942098">
      <w:pPr>
        <w:ind w:left="-851"/>
        <w:rPr>
          <w:rFonts w:ascii="Times New Roman" w:hAnsi="Times New Roman" w:cs="Times New Roman"/>
          <w:sz w:val="28"/>
          <w:szCs w:val="28"/>
        </w:rPr>
      </w:pPr>
      <w:proofErr w:type="spellStart"/>
      <w:r>
        <w:rPr>
          <w:rFonts w:ascii="Times New Roman" w:hAnsi="Times New Roman" w:cs="Times New Roman"/>
          <w:sz w:val="28"/>
          <w:szCs w:val="28"/>
        </w:rPr>
        <w:t>Кинезиологические</w:t>
      </w:r>
      <w:proofErr w:type="spellEnd"/>
      <w:r>
        <w:rPr>
          <w:rFonts w:ascii="Times New Roman" w:hAnsi="Times New Roman" w:cs="Times New Roman"/>
          <w:sz w:val="28"/>
          <w:szCs w:val="28"/>
        </w:rPr>
        <w:t xml:space="preserve"> упражнения развивают мозолистое тело, повышают стрессоустойчивость, синхронизируют работу полушарий, улучшают мыслительную деятельность, способствуют улучшению памяти и внимания, облегчают процесс чтения и письма.</w:t>
      </w:r>
    </w:p>
    <w:p w:rsidR="00942098" w:rsidRDefault="00942098" w:rsidP="00942098">
      <w:pPr>
        <w:ind w:left="-851"/>
        <w:rPr>
          <w:rFonts w:ascii="Times New Roman" w:hAnsi="Times New Roman" w:cs="Times New Roman"/>
          <w:sz w:val="28"/>
          <w:szCs w:val="28"/>
        </w:rPr>
      </w:pPr>
      <w:proofErr w:type="spellStart"/>
      <w:r>
        <w:rPr>
          <w:rFonts w:ascii="Times New Roman" w:hAnsi="Times New Roman" w:cs="Times New Roman"/>
          <w:sz w:val="28"/>
          <w:szCs w:val="28"/>
        </w:rPr>
        <w:t>Кинезеологические</w:t>
      </w:r>
      <w:proofErr w:type="spellEnd"/>
      <w:r>
        <w:rPr>
          <w:rFonts w:ascii="Times New Roman" w:hAnsi="Times New Roman" w:cs="Times New Roman"/>
          <w:sz w:val="28"/>
          <w:szCs w:val="28"/>
        </w:rPr>
        <w:t xml:space="preserve"> упражнения направлены на формирование и развитие межполушарного взаимодействия. С этой целью в работе с детьми используется комплекс </w:t>
      </w:r>
      <w:proofErr w:type="spellStart"/>
      <w:r>
        <w:rPr>
          <w:rFonts w:ascii="Times New Roman" w:hAnsi="Times New Roman" w:cs="Times New Roman"/>
          <w:sz w:val="28"/>
          <w:szCs w:val="28"/>
        </w:rPr>
        <w:t>кинезеологических</w:t>
      </w:r>
      <w:proofErr w:type="spellEnd"/>
      <w:r>
        <w:rPr>
          <w:rFonts w:ascii="Times New Roman" w:hAnsi="Times New Roman" w:cs="Times New Roman"/>
          <w:sz w:val="28"/>
          <w:szCs w:val="28"/>
        </w:rPr>
        <w:t xml:space="preserve"> упражнений: "Колечко", "Кулак-ребро-ладонь", "Лезгинка", "Лягушка", "Ухо-нос", "Замок". А также упражнения, направленные на развитие точности движений пальцев и способности к переключению с одного движения на другое. В случае, когда детям предстоит интенсивная умственная нагрузка, рекомендуется перед подобной работой применять </w:t>
      </w:r>
      <w:proofErr w:type="spellStart"/>
      <w:r>
        <w:rPr>
          <w:rFonts w:ascii="Times New Roman" w:hAnsi="Times New Roman" w:cs="Times New Roman"/>
          <w:sz w:val="28"/>
          <w:szCs w:val="28"/>
        </w:rPr>
        <w:t>кинезиологический</w:t>
      </w:r>
      <w:proofErr w:type="spellEnd"/>
      <w:r>
        <w:rPr>
          <w:rFonts w:ascii="Times New Roman" w:hAnsi="Times New Roman" w:cs="Times New Roman"/>
          <w:sz w:val="28"/>
          <w:szCs w:val="28"/>
        </w:rPr>
        <w:t xml:space="preserve"> комплекс упражнений.</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lastRenderedPageBreak/>
        <w:t xml:space="preserve">Слайд 25                                                                                                                                         </w:t>
      </w:r>
      <w:r>
        <w:rPr>
          <w:rFonts w:ascii="Times New Roman" w:hAnsi="Times New Roman" w:cs="Times New Roman"/>
          <w:i/>
          <w:sz w:val="28"/>
          <w:szCs w:val="28"/>
        </w:rPr>
        <w:t xml:space="preserve">Массаж и самомассаж.                                                                                                        - </w:t>
      </w:r>
      <w:r>
        <w:rPr>
          <w:rFonts w:ascii="Times New Roman" w:hAnsi="Times New Roman" w:cs="Times New Roman"/>
          <w:sz w:val="28"/>
          <w:szCs w:val="28"/>
        </w:rPr>
        <w:t>Самомассаж ушных раковин, лица и шеи, точечный массаж улучшают движения артикуляционного аппарата, помогают четкому звукопроизношению, делают мимику выразительней, укрепляют защитные силы организма.</w:t>
      </w:r>
      <w:r>
        <w:rPr>
          <w:rFonts w:ascii="Times New Roman" w:hAnsi="Times New Roman" w:cs="Times New Roman"/>
          <w:i/>
          <w:sz w:val="28"/>
          <w:szCs w:val="28"/>
        </w:rPr>
        <w:t xml:space="preserve">                                         - </w:t>
      </w:r>
      <w:r>
        <w:rPr>
          <w:rFonts w:ascii="Times New Roman" w:hAnsi="Times New Roman" w:cs="Times New Roman"/>
          <w:sz w:val="28"/>
          <w:szCs w:val="28"/>
        </w:rPr>
        <w:t xml:space="preserve">Массаж и самомассаж ладоней с использованием прищепок, массажных мячиков, орехов, шишек, плодов каштанов, зубных щёток, массажного коврика «травка», прибора </w:t>
      </w:r>
      <w:proofErr w:type="spellStart"/>
      <w:r>
        <w:rPr>
          <w:rFonts w:ascii="Times New Roman" w:hAnsi="Times New Roman" w:cs="Times New Roman"/>
          <w:sz w:val="28"/>
          <w:szCs w:val="28"/>
        </w:rPr>
        <w:t>Су-Джок</w:t>
      </w:r>
      <w:proofErr w:type="spellEnd"/>
      <w:r>
        <w:rPr>
          <w:rFonts w:ascii="Times New Roman" w:hAnsi="Times New Roman" w:cs="Times New Roman"/>
          <w:sz w:val="28"/>
          <w:szCs w:val="28"/>
        </w:rPr>
        <w:t xml:space="preserve"> терапии.</w:t>
      </w:r>
    </w:p>
    <w:p w:rsidR="00942098" w:rsidRDefault="00942098" w:rsidP="00942098">
      <w:pPr>
        <w:ind w:left="-851"/>
        <w:rPr>
          <w:rFonts w:ascii="Times New Roman" w:hAnsi="Times New Roman" w:cs="Times New Roman"/>
          <w:sz w:val="28"/>
          <w:szCs w:val="28"/>
        </w:rPr>
      </w:pPr>
      <w:r>
        <w:rPr>
          <w:rFonts w:ascii="Times New Roman" w:hAnsi="Times New Roman" w:cs="Times New Roman"/>
          <w:i/>
          <w:sz w:val="28"/>
          <w:szCs w:val="28"/>
        </w:rPr>
        <w:t xml:space="preserve">Логопедический массаж.                                                                                            </w:t>
      </w:r>
      <w:r>
        <w:rPr>
          <w:rFonts w:ascii="Times New Roman" w:hAnsi="Times New Roman" w:cs="Times New Roman"/>
          <w:sz w:val="28"/>
          <w:szCs w:val="28"/>
        </w:rPr>
        <w:t xml:space="preserve">Недостатки в развитии лицевой и речевой моторики проявляются в невыразительности мимики, в затруднениях или полной невозможности произношения некоторых согласных звуков, в общей нечеткости, невнятности, </w:t>
      </w:r>
      <w:proofErr w:type="spellStart"/>
      <w:r>
        <w:rPr>
          <w:rFonts w:ascii="Times New Roman" w:hAnsi="Times New Roman" w:cs="Times New Roman"/>
          <w:sz w:val="28"/>
          <w:szCs w:val="28"/>
        </w:rPr>
        <w:t>смазанности</w:t>
      </w:r>
      <w:proofErr w:type="spellEnd"/>
      <w:r>
        <w:rPr>
          <w:rFonts w:ascii="Times New Roman" w:hAnsi="Times New Roman" w:cs="Times New Roman"/>
          <w:sz w:val="28"/>
          <w:szCs w:val="28"/>
        </w:rPr>
        <w:t xml:space="preserve"> речи. Для того, чтобы сгладить эти недостатки возможно использование приемов логопедического самомассажа, целью которого является в первую очередь стимуляция кинестетических ощущений мышц, участвующих в работе периферического речевого аппарата, а также в определенной степени и</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нормализация тонуса данных мышц. Дети на занятиях обучаются таким приёмам самомассажа, как поглаживание, растирание, разминание, выжимание, активные и пассивные движения. Массаж оказывает общеукрепляющее воздействие, повышает тонус, эластичность и сократительную способность мышц. Он стимулирует деятельность нервных центров. Под влиянием массажа в рецепторах кожи и мышцах возникают импульсы, которые достигают коры головного мозга, оказывают тонизирующее воздействие на центральную нервную систему, в результате чего повышается её регулирующая роль в отношении работы всех систем и органов.</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Слайд 27                                                                                                                                            </w:t>
      </w:r>
      <w:proofErr w:type="spellStart"/>
      <w:r>
        <w:rPr>
          <w:rFonts w:ascii="Times New Roman" w:hAnsi="Times New Roman" w:cs="Times New Roman"/>
          <w:i/>
          <w:sz w:val="28"/>
          <w:szCs w:val="28"/>
        </w:rPr>
        <w:t>Психогимнастика</w:t>
      </w:r>
      <w:proofErr w:type="spellEnd"/>
      <w:r>
        <w:rPr>
          <w:rFonts w:ascii="Times New Roman" w:hAnsi="Times New Roman" w:cs="Times New Roman"/>
          <w:sz w:val="28"/>
          <w:szCs w:val="28"/>
        </w:rPr>
        <w:t xml:space="preserve"> - это курс специальных занятий (мимика, жесты, пантомимика, </w:t>
      </w:r>
      <w:proofErr w:type="spellStart"/>
      <w:r>
        <w:rPr>
          <w:rFonts w:ascii="Times New Roman" w:hAnsi="Times New Roman" w:cs="Times New Roman"/>
          <w:sz w:val="28"/>
          <w:szCs w:val="28"/>
        </w:rPr>
        <w:t>эмпатия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тетрализованные</w:t>
      </w:r>
      <w:proofErr w:type="spellEnd"/>
      <w:r>
        <w:rPr>
          <w:rFonts w:ascii="Times New Roman" w:hAnsi="Times New Roman" w:cs="Times New Roman"/>
          <w:sz w:val="28"/>
          <w:szCs w:val="28"/>
        </w:rPr>
        <w:t xml:space="preserve"> игры и упражнения, направлены на профилактику психоэмоционального напряжения, утомляемости, тренировку психомоторных функций, а также на обучение детей навыкам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и элементам релаксации. На занятиях </w:t>
      </w:r>
      <w:proofErr w:type="spellStart"/>
      <w:r>
        <w:rPr>
          <w:rFonts w:ascii="Times New Roman" w:hAnsi="Times New Roman" w:cs="Times New Roman"/>
          <w:sz w:val="28"/>
          <w:szCs w:val="28"/>
        </w:rPr>
        <w:t>психогимнастикой</w:t>
      </w:r>
      <w:proofErr w:type="spellEnd"/>
      <w:r>
        <w:rPr>
          <w:rFonts w:ascii="Times New Roman" w:hAnsi="Times New Roman" w:cs="Times New Roman"/>
          <w:sz w:val="28"/>
          <w:szCs w:val="28"/>
        </w:rPr>
        <w:t xml:space="preserve"> дети обучаются азбуке выражения эмоций.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Мимическая гимнастика</w:t>
      </w:r>
      <w:r>
        <w:rPr>
          <w:rFonts w:ascii="Times New Roman" w:hAnsi="Times New Roman" w:cs="Times New Roman"/>
          <w:sz w:val="28"/>
          <w:szCs w:val="28"/>
        </w:rPr>
        <w:t xml:space="preserve">. Способствует коммуникации, эмоциональному развитию, </w:t>
      </w:r>
      <w:proofErr w:type="spellStart"/>
      <w:r>
        <w:rPr>
          <w:rFonts w:ascii="Times New Roman" w:hAnsi="Times New Roman" w:cs="Times New Roman"/>
          <w:sz w:val="28"/>
          <w:szCs w:val="28"/>
        </w:rPr>
        <w:t>раскрепощенности</w:t>
      </w:r>
      <w:proofErr w:type="spellEnd"/>
      <w:r>
        <w:rPr>
          <w:rFonts w:ascii="Times New Roman" w:hAnsi="Times New Roman" w:cs="Times New Roman"/>
          <w:sz w:val="28"/>
          <w:szCs w:val="28"/>
        </w:rPr>
        <w:t>.                                                                                                    Мимика тесно связана с артикуляцией и, стимулируя ребенка изображать на лице различные эмоции, мы способствуем развитию у него не только мимической, но и артикуляционной моторики, в частности развиваем подвижность мышц губ и щек. Кроме простых мимических упражнений можно разыгрывать с дошкольниками этюды на выражение основных эмоций. Эти игровые творческие задания помогут детям научиться понимать эмоциональное состояние другого человека и уметь адекватно выразить свое собственное. Мимические упражнения хорошо выполнять под соответствующую настроенную музыку.</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i/>
          <w:sz w:val="28"/>
          <w:szCs w:val="28"/>
          <w:u w:val="single"/>
        </w:rPr>
        <w:t>Ролевая гимнастика</w:t>
      </w:r>
      <w:r>
        <w:rPr>
          <w:rFonts w:ascii="Times New Roman" w:hAnsi="Times New Roman" w:cs="Times New Roman"/>
          <w:sz w:val="28"/>
          <w:szCs w:val="28"/>
        </w:rPr>
        <w:t xml:space="preserve"> - снятие напряжения, расширение поведенческого репертуара.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lastRenderedPageBreak/>
        <w:t xml:space="preserve"> Слайд 28                                                                                                                                                                                                                                                      </w:t>
      </w:r>
      <w:r>
        <w:rPr>
          <w:rFonts w:ascii="Times New Roman" w:hAnsi="Times New Roman" w:cs="Times New Roman"/>
          <w:i/>
          <w:sz w:val="28"/>
          <w:szCs w:val="28"/>
        </w:rPr>
        <w:t xml:space="preserve"> Релаксация</w:t>
      </w:r>
      <w:r>
        <w:rPr>
          <w:rFonts w:ascii="Times New Roman" w:hAnsi="Times New Roman" w:cs="Times New Roman"/>
          <w:sz w:val="28"/>
          <w:szCs w:val="28"/>
        </w:rPr>
        <w:t xml:space="preserve"> (расслабление) – комплекс расслабляющих упражнений, снимающих напряжение речевого аппарата, мышц рук и ног, шеи. Релаксирующие упражнения, снимающие напряжение мышц тела, создают положительный эмоциональный и психологический фон, снимают фактор тревожности, стимулируют двигательные функций, способствуют развитию и коррекции сенсорных процессов (ощущение, восприятие, представление, растормаживают речевые функции.</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Слайд 29                                                                                                                                                                                                -  </w:t>
      </w:r>
      <w:r>
        <w:rPr>
          <w:rFonts w:ascii="Times New Roman" w:hAnsi="Times New Roman" w:cs="Times New Roman"/>
          <w:i/>
          <w:sz w:val="28"/>
          <w:szCs w:val="28"/>
        </w:rPr>
        <w:t>Арт-терапия</w:t>
      </w:r>
      <w:r>
        <w:rPr>
          <w:rFonts w:ascii="Times New Roman" w:hAnsi="Times New Roman" w:cs="Times New Roman"/>
          <w:sz w:val="28"/>
          <w:szCs w:val="28"/>
        </w:rPr>
        <w:t xml:space="preserve"> - помогает за несколько минут снять тревогу и стресс, развивает внимание, учит понимать свои чувства и эмоции, расслабляет и улучшает настроение. Стимулирует умственную деятельность. Это технология сочетает в себе развитие моторики пальцев рук, </w:t>
      </w:r>
      <w:proofErr w:type="spellStart"/>
      <w:r>
        <w:rPr>
          <w:rFonts w:ascii="Times New Roman" w:hAnsi="Times New Roman" w:cs="Times New Roman"/>
          <w:sz w:val="28"/>
          <w:szCs w:val="28"/>
        </w:rPr>
        <w:t>цветотерапию</w:t>
      </w:r>
      <w:proofErr w:type="spellEnd"/>
      <w:r>
        <w:rPr>
          <w:rFonts w:ascii="Times New Roman" w:hAnsi="Times New Roman" w:cs="Times New Roman"/>
          <w:sz w:val="28"/>
          <w:szCs w:val="28"/>
        </w:rPr>
        <w:t xml:space="preserve"> и релаксацию.                                   К методам арт-терапии можно отнести: рисование, музыку, моделирование с бумагой, лепку, литературное творчество, театрализованные игры, пение, танцы и т. д. Одним из методов арт-терапевтического воздействия считается метод </w:t>
      </w:r>
      <w:proofErr w:type="spellStart"/>
      <w:r>
        <w:rPr>
          <w:rFonts w:ascii="Times New Roman" w:hAnsi="Times New Roman" w:cs="Times New Roman"/>
          <w:sz w:val="28"/>
          <w:szCs w:val="28"/>
        </w:rPr>
        <w:t>Мандала</w:t>
      </w:r>
      <w:proofErr w:type="spellEnd"/>
      <w:r>
        <w:rPr>
          <w:rFonts w:ascii="Times New Roman" w:hAnsi="Times New Roman" w:cs="Times New Roman"/>
          <w:sz w:val="28"/>
          <w:szCs w:val="28"/>
        </w:rPr>
        <w:t xml:space="preserve">.                                                                                                                                                                                                                           </w:t>
      </w:r>
      <w:r>
        <w:rPr>
          <w:rFonts w:ascii="Times New Roman" w:hAnsi="Times New Roman" w:cs="Times New Roman"/>
          <w:i/>
          <w:sz w:val="28"/>
          <w:szCs w:val="28"/>
        </w:rPr>
        <w:t xml:space="preserve">- Мнемотехника.                                                                                                                        </w:t>
      </w:r>
      <w:r>
        <w:rPr>
          <w:rFonts w:ascii="Times New Roman" w:hAnsi="Times New Roman" w:cs="Times New Roman"/>
          <w:sz w:val="28"/>
          <w:szCs w:val="28"/>
        </w:rPr>
        <w:t xml:space="preserve">В таблицах и </w:t>
      </w:r>
      <w:proofErr w:type="spellStart"/>
      <w:r>
        <w:rPr>
          <w:rFonts w:ascii="Times New Roman" w:hAnsi="Times New Roman" w:cs="Times New Roman"/>
          <w:sz w:val="28"/>
          <w:szCs w:val="28"/>
        </w:rPr>
        <w:t>мнемодорожках</w:t>
      </w:r>
      <w:proofErr w:type="spellEnd"/>
      <w:r>
        <w:rPr>
          <w:rFonts w:ascii="Times New Roman" w:hAnsi="Times New Roman" w:cs="Times New Roman"/>
          <w:sz w:val="28"/>
          <w:szCs w:val="28"/>
        </w:rPr>
        <w:t xml:space="preserve"> используются пиктограммы (символы – рисунки, обозначающие различные признаки предмета, явления или процесса. Овладения приемами работы с </w:t>
      </w:r>
      <w:proofErr w:type="spellStart"/>
      <w:r>
        <w:rPr>
          <w:rFonts w:ascii="Times New Roman" w:hAnsi="Times New Roman" w:cs="Times New Roman"/>
          <w:sz w:val="28"/>
          <w:szCs w:val="28"/>
        </w:rPr>
        <w:t>мнемотаблицами</w:t>
      </w:r>
      <w:proofErr w:type="spellEnd"/>
      <w:r>
        <w:rPr>
          <w:rFonts w:ascii="Times New Roman" w:hAnsi="Times New Roman" w:cs="Times New Roman"/>
          <w:sz w:val="28"/>
          <w:szCs w:val="28"/>
        </w:rPr>
        <w:t xml:space="preserve"> значительно сокращает время обучения составлению рассказа и пересказа, обеспечивает эффективное запоминание стихов и </w:t>
      </w:r>
      <w:proofErr w:type="spellStart"/>
      <w:r>
        <w:rPr>
          <w:rFonts w:ascii="Times New Roman" w:hAnsi="Times New Roman" w:cs="Times New Roman"/>
          <w:sz w:val="28"/>
          <w:szCs w:val="28"/>
        </w:rPr>
        <w:t>чистоговорок</w:t>
      </w:r>
      <w:proofErr w:type="spellEnd"/>
      <w:r>
        <w:rPr>
          <w:rFonts w:ascii="Times New Roman" w:hAnsi="Times New Roman" w:cs="Times New Roman"/>
          <w:sz w:val="28"/>
          <w:szCs w:val="28"/>
        </w:rPr>
        <w:t xml:space="preserve">.                                                                                                                                                       </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Сказкотерапия</w:t>
      </w:r>
      <w:proofErr w:type="spellEnd"/>
      <w:r>
        <w:rPr>
          <w:rFonts w:ascii="Times New Roman" w:hAnsi="Times New Roman" w:cs="Times New Roman"/>
          <w:sz w:val="28"/>
          <w:szCs w:val="28"/>
        </w:rPr>
        <w:t xml:space="preserve"> (лечение сказкой) – современная нестандартная технология. Развивает творческие способности, совершенствует взаимодействие с окружающим миром. Задачи: снизить агрессивность, устранить тревожность и страхи, развивать эмоциональную </w:t>
      </w:r>
      <w:proofErr w:type="spellStart"/>
      <w:r>
        <w:rPr>
          <w:rFonts w:ascii="Times New Roman" w:hAnsi="Times New Roman" w:cs="Times New Roman"/>
          <w:sz w:val="28"/>
          <w:szCs w:val="28"/>
        </w:rPr>
        <w:t>саморегуляцию</w:t>
      </w:r>
      <w:proofErr w:type="spellEnd"/>
      <w:r>
        <w:rPr>
          <w:rFonts w:ascii="Times New Roman" w:hAnsi="Times New Roman" w:cs="Times New Roman"/>
          <w:sz w:val="28"/>
          <w:szCs w:val="28"/>
        </w:rPr>
        <w:t xml:space="preserve"> и позитивные взаимоотношения с другими детьми. Развивает важные речевые и коммуникативные функции, активность, самостоятельность, творчество, эмоциональность, произвольность, связную речь.                                                                                                                                       -  </w:t>
      </w:r>
      <w:proofErr w:type="spellStart"/>
      <w:r>
        <w:rPr>
          <w:rFonts w:ascii="Times New Roman" w:hAnsi="Times New Roman" w:cs="Times New Roman"/>
          <w:i/>
          <w:sz w:val="28"/>
          <w:szCs w:val="28"/>
        </w:rPr>
        <w:t>Цветотерапия</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хромотерапия</w:t>
      </w:r>
      <w:proofErr w:type="spellEnd"/>
      <w:r>
        <w:rPr>
          <w:rFonts w:ascii="Times New Roman" w:hAnsi="Times New Roman" w:cs="Times New Roman"/>
          <w:i/>
          <w:sz w:val="28"/>
          <w:szCs w:val="28"/>
        </w:rPr>
        <w:t>)</w:t>
      </w:r>
      <w:r>
        <w:rPr>
          <w:rFonts w:ascii="Times New Roman" w:hAnsi="Times New Roman" w:cs="Times New Roman"/>
          <w:sz w:val="28"/>
          <w:szCs w:val="28"/>
        </w:rPr>
        <w:t xml:space="preserve"> – терапевтическое воздействие цвета на организм. Это использование цвета в лечебных целях, цветовая медитация (т. е. созерцание цвета в какой-то временной отрезок).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Терапевтическое воздействие цвета на организм, как способ корректировки психоэмоционального состояния ребенка при помощи определенных цветов. Это особая методика, основанная на влиянии фотонов цвета различной длины волны на мозг ребенка. Благодаря такой простой методике, воздействию определенного цвета на ребенка, можно добиться значительных результатов в лечении апатии, раздражительности, чрезмерной активности и даже начинающейся детской агрессии, учит управлять своими эмоциями.                                                                                                                                      </w:t>
      </w:r>
      <w:r>
        <w:rPr>
          <w:rFonts w:ascii="Times New Roman" w:hAnsi="Times New Roman" w:cs="Times New Roman"/>
          <w:i/>
          <w:sz w:val="28"/>
          <w:szCs w:val="28"/>
        </w:rPr>
        <w:t xml:space="preserve">-  Ароматерапия. </w:t>
      </w:r>
      <w:r>
        <w:rPr>
          <w:rFonts w:ascii="Times New Roman" w:hAnsi="Times New Roman" w:cs="Times New Roman"/>
          <w:sz w:val="28"/>
          <w:szCs w:val="28"/>
        </w:rPr>
        <w:t xml:space="preserve">                                                                                                             Снимает напряжение, тревогу и беспокойство, депрессивные состояния, повышает тонус, имеет противовоспалительный эффект, профилактика ОРЗ и гриппа, повышает работоспособность. Применение ароматерапии как средства оздоровления и восстановления детей способствует поддержанию хорошего настроения, помогает излечить простудные заболевания и нарушения сна, снять состояние усталости. Все эфирные масла положительно влияют на нервную систему и психическое здоровье.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lastRenderedPageBreak/>
        <w:t xml:space="preserve">Слайд 30                                                                                                                                </w:t>
      </w:r>
      <w:r>
        <w:rPr>
          <w:rFonts w:ascii="Times New Roman" w:hAnsi="Times New Roman" w:cs="Times New Roman"/>
          <w:b/>
          <w:sz w:val="28"/>
          <w:szCs w:val="28"/>
        </w:rPr>
        <w:t xml:space="preserve">Заключение. </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В результате использования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мы ожидаем:                    а) благоприятное воздействие на весь организм ребенка;                                                         б) стимулирование речевых зон коры головного мозга;                                                            в) развитие координации движений общей и мелкой моторики;                                          г) развитие внимания, памяти, речи и других психических процессов, необходимых для становления полноценной учебной деятельности.</w:t>
      </w:r>
    </w:p>
    <w:p w:rsidR="00942098" w:rsidRDefault="00942098" w:rsidP="00942098">
      <w:pPr>
        <w:ind w:left="-851"/>
        <w:rPr>
          <w:rFonts w:ascii="Times New Roman" w:hAnsi="Times New Roman" w:cs="Times New Roman"/>
          <w:sz w:val="28"/>
          <w:szCs w:val="28"/>
        </w:rPr>
      </w:pPr>
      <w:r>
        <w:rPr>
          <w:rFonts w:ascii="Times New Roman" w:hAnsi="Times New Roman" w:cs="Times New Roman"/>
          <w:sz w:val="28"/>
          <w:szCs w:val="28"/>
        </w:rPr>
        <w:t xml:space="preserve"> В результате использования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в коррекционной работе: повышается обучаемость воспитанников, улучшаются внимание, восприятие; дети учатся видеть, слышать, рассуждать; корректируется поведение и преодолеваются психологические трудности. </w:t>
      </w: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DF3044">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drawing>
          <wp:inline distT="0" distB="0" distL="0" distR="0">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3341370"/>
                    </a:xfrm>
                    <a:prstGeom prst="rect">
                      <a:avLst/>
                    </a:prstGeom>
                  </pic:spPr>
                </pic:pic>
              </a:graphicData>
            </a:graphic>
          </wp:inline>
        </w:drawing>
      </w:r>
    </w:p>
    <w:p w:rsidR="00DF3044" w:rsidRDefault="00DF3044" w:rsidP="00942098">
      <w:pPr>
        <w:ind w:left="-851"/>
        <w:rPr>
          <w:rFonts w:ascii="Times New Roman" w:hAnsi="Times New Roman" w:cs="Times New Roman"/>
          <w:sz w:val="28"/>
          <w:szCs w:val="28"/>
        </w:rPr>
      </w:pPr>
    </w:p>
    <w:p w:rsidR="00DF3044" w:rsidRDefault="00DF3044" w:rsidP="00942098">
      <w:pPr>
        <w:ind w:left="-851"/>
        <w:rPr>
          <w:rFonts w:ascii="Times New Roman" w:hAnsi="Times New Roman" w:cs="Times New Roman"/>
          <w:sz w:val="28"/>
          <w:szCs w:val="28"/>
        </w:rPr>
      </w:pPr>
      <w:r w:rsidRPr="00DF3044">
        <w:rPr>
          <w:rFonts w:ascii="Times New Roman" w:hAnsi="Times New Roman" w:cs="Times New Roman"/>
          <w:noProof/>
          <w:sz w:val="28"/>
          <w:szCs w:val="28"/>
          <w:lang w:eastAsia="ru-RU"/>
        </w:rPr>
        <w:lastRenderedPageBreak/>
        <w:drawing>
          <wp:inline distT="0" distB="0" distL="0" distR="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lastRenderedPageBreak/>
        <w:drawing>
          <wp:inline distT="0" distB="0" distL="0" distR="0">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A3674B" w:rsidRDefault="00A3674B" w:rsidP="00942098">
      <w:pPr>
        <w:ind w:left="-851"/>
        <w:rPr>
          <w:rFonts w:ascii="Times New Roman" w:hAnsi="Times New Roman" w:cs="Times New Roman"/>
          <w:sz w:val="28"/>
          <w:szCs w:val="28"/>
        </w:rPr>
      </w:pPr>
      <w:r w:rsidRPr="00A3674B">
        <w:rPr>
          <w:rFonts w:ascii="Times New Roman" w:hAnsi="Times New Roman" w:cs="Times New Roman"/>
          <w:noProof/>
          <w:sz w:val="28"/>
          <w:szCs w:val="28"/>
          <w:lang w:eastAsia="ru-RU"/>
        </w:rPr>
        <w:drawing>
          <wp:inline distT="0" distB="0" distL="0" distR="0">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0425" cy="3341370"/>
                    </a:xfrm>
                    <a:prstGeom prst="rect">
                      <a:avLst/>
                    </a:prstGeom>
                  </pic:spPr>
                </pic:pic>
              </a:graphicData>
            </a:graphic>
          </wp:inline>
        </w:drawing>
      </w:r>
    </w:p>
    <w:p w:rsidR="00A3674B" w:rsidRDefault="00A3674B"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851"/>
        <w:rPr>
          <w:rFonts w:ascii="Times New Roman" w:hAnsi="Times New Roman" w:cs="Times New Roman"/>
          <w:sz w:val="28"/>
          <w:szCs w:val="28"/>
        </w:rPr>
      </w:pPr>
    </w:p>
    <w:p w:rsidR="00942098" w:rsidRDefault="00942098" w:rsidP="00942098">
      <w:pPr>
        <w:ind w:left="-567"/>
        <w:rPr>
          <w:rFonts w:ascii="Times New Roman" w:hAnsi="Times New Roman" w:cs="Times New Roman"/>
          <w:sz w:val="28"/>
          <w:szCs w:val="28"/>
        </w:rPr>
      </w:pPr>
    </w:p>
    <w:p w:rsidR="00942098" w:rsidRDefault="00942098" w:rsidP="00942098">
      <w:pPr>
        <w:ind w:left="-567"/>
        <w:rPr>
          <w:rFonts w:ascii="Times New Roman" w:hAnsi="Times New Roman" w:cs="Times New Roman"/>
          <w:sz w:val="28"/>
          <w:szCs w:val="28"/>
        </w:rPr>
      </w:pPr>
    </w:p>
    <w:p w:rsidR="00C75965" w:rsidRDefault="00C75965"/>
    <w:sectPr w:rsidR="00C75965" w:rsidSect="00DF3044">
      <w:pgSz w:w="11906" w:h="16838"/>
      <w:pgMar w:top="426"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2098"/>
    <w:rsid w:val="000C4FE9"/>
    <w:rsid w:val="00437C9E"/>
    <w:rsid w:val="0086511D"/>
    <w:rsid w:val="00942098"/>
    <w:rsid w:val="00A3674B"/>
    <w:rsid w:val="00C75965"/>
    <w:rsid w:val="00CC1A2D"/>
    <w:rsid w:val="00DF3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09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20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C4F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4FE9"/>
    <w:rPr>
      <w:rFonts w:ascii="Tahoma" w:hAnsi="Tahoma" w:cs="Tahoma"/>
      <w:sz w:val="16"/>
      <w:szCs w:val="16"/>
    </w:rPr>
  </w:style>
  <w:style w:type="paragraph" w:styleId="a6">
    <w:name w:val="No Spacing"/>
    <w:uiPriority w:val="1"/>
    <w:qFormat/>
    <w:rsid w:val="000C4FE9"/>
    <w:pPr>
      <w:spacing w:after="0" w:line="240" w:lineRule="auto"/>
    </w:pPr>
  </w:style>
</w:styles>
</file>

<file path=word/webSettings.xml><?xml version="1.0" encoding="utf-8"?>
<w:webSettings xmlns:r="http://schemas.openxmlformats.org/officeDocument/2006/relationships" xmlns:w="http://schemas.openxmlformats.org/wordprocessingml/2006/main">
  <w:divs>
    <w:div w:id="1136993882">
      <w:bodyDiv w:val="1"/>
      <w:marLeft w:val="0"/>
      <w:marRight w:val="0"/>
      <w:marTop w:val="0"/>
      <w:marBottom w:val="0"/>
      <w:divBdr>
        <w:top w:val="none" w:sz="0" w:space="0" w:color="auto"/>
        <w:left w:val="none" w:sz="0" w:space="0" w:color="auto"/>
        <w:bottom w:val="none" w:sz="0" w:space="0" w:color="auto"/>
        <w:right w:val="none" w:sz="0" w:space="0" w:color="auto"/>
      </w:divBdr>
    </w:div>
    <w:div w:id="12727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26</Pages>
  <Words>4338</Words>
  <Characters>24732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user-пк</dc:creator>
  <cp:keywords/>
  <dc:description/>
  <cp:lastModifiedBy>Ольга</cp:lastModifiedBy>
  <cp:revision>6</cp:revision>
  <dcterms:created xsi:type="dcterms:W3CDTF">2018-02-08T06:13:00Z</dcterms:created>
  <dcterms:modified xsi:type="dcterms:W3CDTF">2018-12-06T10:05:00Z</dcterms:modified>
</cp:coreProperties>
</file>