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6A0" w:rsidRPr="008046A0" w:rsidRDefault="008046A0" w:rsidP="008046A0">
      <w:pPr>
        <w:pStyle w:val="a7"/>
        <w:jc w:val="center"/>
        <w:rPr>
          <w:rFonts w:ascii="Times New Roman" w:hAnsi="Times New Roman" w:cs="Times New Roman"/>
          <w:sz w:val="28"/>
        </w:rPr>
      </w:pPr>
      <w:r w:rsidRPr="008046A0">
        <w:rPr>
          <w:rFonts w:ascii="Times New Roman" w:hAnsi="Times New Roman" w:cs="Times New Roman"/>
          <w:sz w:val="28"/>
        </w:rPr>
        <w:t>Муниципальное бюджетное дошкольное образовательное учреждение</w:t>
      </w:r>
    </w:p>
    <w:p w:rsidR="008046A0" w:rsidRDefault="008046A0" w:rsidP="008046A0">
      <w:pPr>
        <w:pStyle w:val="a7"/>
        <w:jc w:val="center"/>
        <w:rPr>
          <w:rFonts w:ascii="Times New Roman" w:hAnsi="Times New Roman" w:cs="Times New Roman"/>
          <w:sz w:val="28"/>
        </w:rPr>
      </w:pPr>
      <w:r w:rsidRPr="008046A0">
        <w:rPr>
          <w:rFonts w:ascii="Times New Roman" w:hAnsi="Times New Roman" w:cs="Times New Roman"/>
          <w:sz w:val="28"/>
        </w:rPr>
        <w:t>«Ваховский детский сад «Лесная сказка»</w:t>
      </w:r>
    </w:p>
    <w:p w:rsidR="008046A0" w:rsidRDefault="008046A0" w:rsidP="008046A0">
      <w:pPr>
        <w:pStyle w:val="a7"/>
        <w:jc w:val="center"/>
        <w:rPr>
          <w:rFonts w:ascii="Times New Roman" w:hAnsi="Times New Roman" w:cs="Times New Roman"/>
          <w:sz w:val="28"/>
        </w:rPr>
      </w:pPr>
    </w:p>
    <w:p w:rsidR="008046A0" w:rsidRDefault="008046A0" w:rsidP="00162BFE">
      <w:pPr>
        <w:pStyle w:val="a7"/>
        <w:rPr>
          <w:rFonts w:ascii="Times New Roman" w:hAnsi="Times New Roman" w:cs="Times New Roman"/>
          <w:sz w:val="28"/>
        </w:rPr>
      </w:pPr>
    </w:p>
    <w:p w:rsidR="008046A0" w:rsidRDefault="008046A0" w:rsidP="008046A0">
      <w:pPr>
        <w:pStyle w:val="a7"/>
        <w:jc w:val="center"/>
        <w:rPr>
          <w:rFonts w:ascii="Times New Roman" w:hAnsi="Times New Roman" w:cs="Times New Roman"/>
          <w:sz w:val="28"/>
        </w:rPr>
      </w:pPr>
    </w:p>
    <w:p w:rsidR="008046A0" w:rsidRDefault="008046A0" w:rsidP="008046A0">
      <w:pPr>
        <w:pStyle w:val="a7"/>
        <w:jc w:val="center"/>
        <w:rPr>
          <w:rFonts w:ascii="Times New Roman" w:hAnsi="Times New Roman" w:cs="Times New Roman"/>
          <w:sz w:val="28"/>
        </w:rPr>
      </w:pPr>
    </w:p>
    <w:p w:rsidR="008046A0" w:rsidRDefault="008046A0" w:rsidP="008046A0">
      <w:pPr>
        <w:pStyle w:val="a7"/>
        <w:jc w:val="center"/>
        <w:rPr>
          <w:rFonts w:ascii="Times New Roman" w:hAnsi="Times New Roman" w:cs="Times New Roman"/>
          <w:sz w:val="28"/>
        </w:rPr>
      </w:pPr>
    </w:p>
    <w:p w:rsidR="008046A0" w:rsidRPr="008046A0" w:rsidRDefault="008046A0" w:rsidP="00A607E2">
      <w:pPr>
        <w:pStyle w:val="a7"/>
        <w:rPr>
          <w:rFonts w:ascii="Times New Roman" w:hAnsi="Times New Roman" w:cs="Times New Roman"/>
          <w:b/>
          <w:sz w:val="40"/>
        </w:rPr>
      </w:pPr>
    </w:p>
    <w:p w:rsidR="008046A0" w:rsidRDefault="008046A0" w:rsidP="008046A0">
      <w:pPr>
        <w:pStyle w:val="a7"/>
        <w:jc w:val="center"/>
        <w:rPr>
          <w:rFonts w:ascii="Times New Roman" w:hAnsi="Times New Roman" w:cs="Times New Roman"/>
          <w:b/>
          <w:sz w:val="40"/>
        </w:rPr>
      </w:pPr>
      <w:r w:rsidRPr="008046A0">
        <w:rPr>
          <w:rFonts w:ascii="Times New Roman" w:hAnsi="Times New Roman" w:cs="Times New Roman"/>
          <w:b/>
          <w:sz w:val="40"/>
        </w:rPr>
        <w:t>Мониторинг</w:t>
      </w:r>
      <w:r>
        <w:rPr>
          <w:rFonts w:ascii="Times New Roman" w:hAnsi="Times New Roman" w:cs="Times New Roman"/>
          <w:b/>
          <w:sz w:val="40"/>
        </w:rPr>
        <w:t xml:space="preserve"> достижения детьми планируемых результатов освоения программы «От рождения до школы»</w:t>
      </w:r>
    </w:p>
    <w:p w:rsidR="008046A0" w:rsidRDefault="008046A0" w:rsidP="008046A0">
      <w:pPr>
        <w:pStyle w:val="a7"/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>под редакцией</w:t>
      </w:r>
    </w:p>
    <w:p w:rsidR="008046A0" w:rsidRDefault="008046A0" w:rsidP="008046A0">
      <w:pPr>
        <w:pStyle w:val="a7"/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>Н.Е Вераксы, Т.С.Комаровой, М.А.Васильевой</w:t>
      </w:r>
    </w:p>
    <w:p w:rsidR="008046A0" w:rsidRDefault="00F455DA" w:rsidP="008046A0">
      <w:pPr>
        <w:pStyle w:val="a7"/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>2017-2018</w:t>
      </w:r>
      <w:r w:rsidR="008046A0">
        <w:rPr>
          <w:rFonts w:ascii="Times New Roman" w:hAnsi="Times New Roman" w:cs="Times New Roman"/>
          <w:b/>
          <w:sz w:val="40"/>
        </w:rPr>
        <w:t xml:space="preserve"> учебный год</w:t>
      </w:r>
    </w:p>
    <w:p w:rsidR="008046A0" w:rsidRDefault="008046A0" w:rsidP="008046A0">
      <w:pPr>
        <w:pStyle w:val="a7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40"/>
        </w:rPr>
        <w:t>в группах общеразвивающей направленности детей от 3 до 7 лет</w:t>
      </w:r>
    </w:p>
    <w:p w:rsidR="008046A0" w:rsidRDefault="008046A0" w:rsidP="008046A0">
      <w:pPr>
        <w:pStyle w:val="a7"/>
        <w:jc w:val="center"/>
        <w:rPr>
          <w:rFonts w:ascii="Times New Roman" w:hAnsi="Times New Roman" w:cs="Times New Roman"/>
          <w:sz w:val="28"/>
        </w:rPr>
      </w:pPr>
    </w:p>
    <w:p w:rsidR="008046A0" w:rsidRPr="008046A0" w:rsidRDefault="008046A0" w:rsidP="008046A0"/>
    <w:p w:rsidR="008046A0" w:rsidRDefault="008046A0" w:rsidP="008046A0"/>
    <w:p w:rsidR="008046A0" w:rsidRPr="008046A0" w:rsidRDefault="008046A0" w:rsidP="008046A0"/>
    <w:p w:rsidR="008046A0" w:rsidRDefault="008046A0" w:rsidP="008046A0"/>
    <w:p w:rsidR="00A607E2" w:rsidRDefault="00A607E2" w:rsidP="008046A0"/>
    <w:p w:rsidR="00162BFE" w:rsidRDefault="00162BFE" w:rsidP="008046A0"/>
    <w:p w:rsidR="00162BFE" w:rsidRPr="008046A0" w:rsidRDefault="00162BFE" w:rsidP="008046A0"/>
    <w:p w:rsidR="008046A0" w:rsidRDefault="008046A0" w:rsidP="008046A0"/>
    <w:p w:rsidR="008046A0" w:rsidRDefault="00F455DA" w:rsidP="008046A0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2017-2018</w:t>
      </w:r>
      <w:r w:rsidR="008046A0" w:rsidRPr="008046A0">
        <w:rPr>
          <w:rFonts w:ascii="Times New Roman" w:hAnsi="Times New Roman" w:cs="Times New Roman"/>
          <w:sz w:val="28"/>
        </w:rPr>
        <w:t xml:space="preserve"> учебный год</w:t>
      </w:r>
    </w:p>
    <w:p w:rsidR="008046A0" w:rsidRDefault="008046A0" w:rsidP="008046A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46A0">
        <w:rPr>
          <w:rFonts w:ascii="Times New Roman" w:hAnsi="Times New Roman" w:cs="Times New Roman"/>
          <w:b/>
          <w:sz w:val="28"/>
          <w:szCs w:val="28"/>
        </w:rPr>
        <w:lastRenderedPageBreak/>
        <w:t>Сводный график мониторинга достижения детьми планируемых результатов освоения программы «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8046A0">
        <w:rPr>
          <w:rFonts w:ascii="Times New Roman" w:hAnsi="Times New Roman" w:cs="Times New Roman"/>
          <w:b/>
          <w:sz w:val="28"/>
          <w:szCs w:val="28"/>
        </w:rPr>
        <w:t>т рождения до школы» под редакцией Н.Е Вераксы, Т.С.К</w:t>
      </w:r>
      <w:r w:rsidR="00F455DA">
        <w:rPr>
          <w:rFonts w:ascii="Times New Roman" w:hAnsi="Times New Roman" w:cs="Times New Roman"/>
          <w:b/>
          <w:sz w:val="28"/>
          <w:szCs w:val="28"/>
        </w:rPr>
        <w:t>омаровой, М.А.Васильевой за 2017-2018</w:t>
      </w:r>
      <w:r w:rsidRPr="008046A0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8046A0" w:rsidRPr="008046A0" w:rsidRDefault="008046A0" w:rsidP="008046A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46A0" w:rsidRDefault="008046A0" w:rsidP="001C308C">
      <w:pPr>
        <w:rPr>
          <w:rFonts w:ascii="Times New Roman" w:hAnsi="Times New Roman" w:cs="Times New Roman"/>
          <w:sz w:val="16"/>
        </w:rPr>
      </w:pPr>
    </w:p>
    <w:p w:rsidR="008046A0" w:rsidRDefault="001C308C" w:rsidP="001C308C">
      <w:pPr>
        <w:jc w:val="center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noProof/>
          <w:sz w:val="16"/>
          <w:lang w:eastAsia="ru-RU"/>
        </w:rPr>
        <w:drawing>
          <wp:inline distT="0" distB="0" distL="0" distR="0">
            <wp:extent cx="8588911" cy="5272644"/>
            <wp:effectExtent l="19050" t="0" r="21689" b="4206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8046A0" w:rsidRDefault="008046A0" w:rsidP="008046A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46A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Сводный график мониторинга достижения детьми планируемых результатов освоения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 образовательной области</w:t>
      </w:r>
      <w:r w:rsidRPr="008046A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46A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«Социально – коммуникативное развитие» </w:t>
      </w:r>
      <w:r w:rsidR="00F455DA">
        <w:rPr>
          <w:rFonts w:ascii="Times New Roman" w:hAnsi="Times New Roman" w:cs="Times New Roman"/>
          <w:b/>
          <w:sz w:val="28"/>
          <w:szCs w:val="28"/>
        </w:rPr>
        <w:t>за 2017-2018</w:t>
      </w:r>
      <w:r w:rsidRPr="008046A0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8046A0" w:rsidRDefault="008046A0" w:rsidP="00383C4A">
      <w:pPr>
        <w:rPr>
          <w:rFonts w:ascii="Times New Roman" w:hAnsi="Times New Roman" w:cs="Times New Roman"/>
          <w:sz w:val="16"/>
        </w:rPr>
      </w:pPr>
    </w:p>
    <w:p w:rsidR="008046A0" w:rsidRDefault="008046A0" w:rsidP="00383C4A">
      <w:pPr>
        <w:rPr>
          <w:rFonts w:ascii="Times New Roman" w:hAnsi="Times New Roman" w:cs="Times New Roman"/>
          <w:sz w:val="16"/>
        </w:rPr>
      </w:pPr>
    </w:p>
    <w:p w:rsidR="008046A0" w:rsidRDefault="001C308C" w:rsidP="008046A0">
      <w:pPr>
        <w:jc w:val="center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noProof/>
          <w:sz w:val="16"/>
          <w:lang w:eastAsia="ru-RU"/>
        </w:rPr>
        <w:drawing>
          <wp:inline distT="0" distB="0" distL="0" distR="0">
            <wp:extent cx="8329304" cy="5130141"/>
            <wp:effectExtent l="19050" t="0" r="14596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046A0" w:rsidRDefault="008046A0" w:rsidP="00383C4A">
      <w:pPr>
        <w:rPr>
          <w:rFonts w:ascii="Times New Roman" w:hAnsi="Times New Roman" w:cs="Times New Roman"/>
          <w:sz w:val="16"/>
        </w:rPr>
      </w:pPr>
    </w:p>
    <w:p w:rsidR="008046A0" w:rsidRDefault="008046A0" w:rsidP="008046A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46A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Сводный график мониторинга достижения детьми планируемых результатов освоения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 образовательной области</w:t>
      </w:r>
      <w:r w:rsidRPr="008046A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46A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«Познавательное развитие» </w:t>
      </w:r>
      <w:r w:rsidR="00F455DA">
        <w:rPr>
          <w:rFonts w:ascii="Times New Roman" w:hAnsi="Times New Roman" w:cs="Times New Roman"/>
          <w:b/>
          <w:sz w:val="28"/>
          <w:szCs w:val="28"/>
        </w:rPr>
        <w:t>за 2017-2018</w:t>
      </w:r>
      <w:r w:rsidRPr="008046A0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8046A0" w:rsidRDefault="008046A0" w:rsidP="00383C4A">
      <w:pPr>
        <w:rPr>
          <w:rFonts w:ascii="Times New Roman" w:hAnsi="Times New Roman" w:cs="Times New Roman"/>
          <w:sz w:val="16"/>
        </w:rPr>
      </w:pPr>
    </w:p>
    <w:p w:rsidR="008046A0" w:rsidRDefault="00383C4A" w:rsidP="008046A0">
      <w:pPr>
        <w:jc w:val="center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noProof/>
          <w:sz w:val="16"/>
          <w:lang w:eastAsia="ru-RU"/>
        </w:rPr>
        <w:drawing>
          <wp:inline distT="0" distB="0" distL="0" distR="0">
            <wp:extent cx="8333749" cy="4999512"/>
            <wp:effectExtent l="19050" t="0" r="10151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046A0" w:rsidRDefault="008046A0" w:rsidP="008046A0">
      <w:pPr>
        <w:jc w:val="center"/>
        <w:rPr>
          <w:rFonts w:ascii="Times New Roman" w:hAnsi="Times New Roman" w:cs="Times New Roman"/>
          <w:sz w:val="16"/>
        </w:rPr>
      </w:pPr>
    </w:p>
    <w:p w:rsidR="008046A0" w:rsidRDefault="008046A0" w:rsidP="00383C4A">
      <w:pPr>
        <w:rPr>
          <w:rFonts w:ascii="Times New Roman" w:hAnsi="Times New Roman" w:cs="Times New Roman"/>
          <w:sz w:val="16"/>
        </w:rPr>
      </w:pPr>
    </w:p>
    <w:p w:rsidR="008046A0" w:rsidRDefault="008046A0" w:rsidP="008046A0">
      <w:pPr>
        <w:jc w:val="center"/>
        <w:rPr>
          <w:rFonts w:ascii="Times New Roman" w:hAnsi="Times New Roman" w:cs="Times New Roman"/>
          <w:sz w:val="16"/>
        </w:rPr>
      </w:pPr>
    </w:p>
    <w:p w:rsidR="008046A0" w:rsidRDefault="008046A0" w:rsidP="008046A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46A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Сводный график мониторинга достижения детьми планируемых результатов освоения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 образовательной области</w:t>
      </w:r>
      <w:r w:rsidRPr="008046A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46A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«Речевое развитие» </w:t>
      </w:r>
      <w:r w:rsidR="00F455DA">
        <w:rPr>
          <w:rFonts w:ascii="Times New Roman" w:hAnsi="Times New Roman" w:cs="Times New Roman"/>
          <w:b/>
          <w:sz w:val="28"/>
          <w:szCs w:val="28"/>
        </w:rPr>
        <w:t>за 2017-2018</w:t>
      </w:r>
      <w:r w:rsidRPr="008046A0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8046A0" w:rsidRDefault="008046A0" w:rsidP="008046A0">
      <w:pPr>
        <w:jc w:val="center"/>
        <w:rPr>
          <w:rFonts w:ascii="Times New Roman" w:hAnsi="Times New Roman" w:cs="Times New Roman"/>
          <w:sz w:val="16"/>
        </w:rPr>
      </w:pPr>
    </w:p>
    <w:p w:rsidR="008046A0" w:rsidRDefault="00383C4A" w:rsidP="008046A0">
      <w:pPr>
        <w:jc w:val="center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noProof/>
          <w:sz w:val="16"/>
          <w:lang w:eastAsia="ru-RU"/>
        </w:rPr>
        <w:drawing>
          <wp:inline distT="0" distB="0" distL="0" distR="0">
            <wp:extent cx="8281802" cy="4845133"/>
            <wp:effectExtent l="19050" t="0" r="23998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8046A0" w:rsidRDefault="008046A0" w:rsidP="008046A0">
      <w:pPr>
        <w:jc w:val="center"/>
        <w:rPr>
          <w:rFonts w:ascii="Times New Roman" w:hAnsi="Times New Roman" w:cs="Times New Roman"/>
          <w:sz w:val="16"/>
        </w:rPr>
      </w:pPr>
    </w:p>
    <w:p w:rsidR="008046A0" w:rsidRDefault="008046A0" w:rsidP="008046A0">
      <w:pPr>
        <w:jc w:val="center"/>
        <w:rPr>
          <w:rFonts w:ascii="Times New Roman" w:hAnsi="Times New Roman" w:cs="Times New Roman"/>
          <w:sz w:val="16"/>
        </w:rPr>
      </w:pPr>
    </w:p>
    <w:p w:rsidR="008046A0" w:rsidRDefault="008046A0" w:rsidP="008046A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46A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Сводный график мониторинга достижения детьми планируемых результатов освоения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 образовательной области</w:t>
      </w:r>
      <w:r w:rsidRPr="008046A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46A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«Художественно</w:t>
      </w:r>
      <w:r w:rsidR="00383C4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- эстетическое развитие» </w:t>
      </w:r>
      <w:r w:rsidR="00F455DA">
        <w:rPr>
          <w:rFonts w:ascii="Times New Roman" w:hAnsi="Times New Roman" w:cs="Times New Roman"/>
          <w:b/>
          <w:sz w:val="28"/>
          <w:szCs w:val="28"/>
        </w:rPr>
        <w:t>за 2017-2018</w:t>
      </w:r>
      <w:r w:rsidRPr="008046A0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8046A0" w:rsidRDefault="008046A0" w:rsidP="00383C4A">
      <w:pPr>
        <w:rPr>
          <w:rFonts w:ascii="Times New Roman" w:hAnsi="Times New Roman" w:cs="Times New Roman"/>
          <w:sz w:val="16"/>
        </w:rPr>
      </w:pPr>
    </w:p>
    <w:p w:rsidR="008046A0" w:rsidRDefault="00383C4A" w:rsidP="008046A0">
      <w:pPr>
        <w:jc w:val="center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noProof/>
          <w:sz w:val="16"/>
          <w:lang w:eastAsia="ru-RU"/>
        </w:rPr>
        <w:drawing>
          <wp:inline distT="0" distB="0" distL="0" distR="0">
            <wp:extent cx="8448057" cy="5367647"/>
            <wp:effectExtent l="19050" t="0" r="10143" b="4453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8046A0" w:rsidRDefault="008046A0" w:rsidP="008046A0">
      <w:pPr>
        <w:jc w:val="center"/>
        <w:rPr>
          <w:rFonts w:ascii="Times New Roman" w:hAnsi="Times New Roman" w:cs="Times New Roman"/>
          <w:sz w:val="16"/>
        </w:rPr>
      </w:pPr>
    </w:p>
    <w:p w:rsidR="008046A0" w:rsidRDefault="008046A0" w:rsidP="008046A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46A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Сводный график мониторинга достижения детьми планируемых результатов освоения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 образовательной области</w:t>
      </w:r>
      <w:r w:rsidRPr="008046A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46A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«Физическое развитие» </w:t>
      </w:r>
      <w:r w:rsidR="00F455DA">
        <w:rPr>
          <w:rFonts w:ascii="Times New Roman" w:hAnsi="Times New Roman" w:cs="Times New Roman"/>
          <w:b/>
          <w:sz w:val="28"/>
          <w:szCs w:val="28"/>
        </w:rPr>
        <w:t>за 2017-2018</w:t>
      </w:r>
      <w:r w:rsidRPr="008046A0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383C4A" w:rsidRDefault="00383C4A" w:rsidP="008046A0">
      <w:pPr>
        <w:jc w:val="center"/>
        <w:rPr>
          <w:rFonts w:ascii="Times New Roman" w:hAnsi="Times New Roman" w:cs="Times New Roman"/>
          <w:sz w:val="16"/>
        </w:rPr>
      </w:pPr>
    </w:p>
    <w:p w:rsidR="00383C4A" w:rsidRDefault="00383C4A" w:rsidP="008046A0">
      <w:pPr>
        <w:jc w:val="center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noProof/>
          <w:sz w:val="16"/>
          <w:lang w:eastAsia="ru-RU"/>
        </w:rPr>
        <w:drawing>
          <wp:inline distT="0" distB="0" distL="0" distR="0">
            <wp:extent cx="8323399" cy="5260769"/>
            <wp:effectExtent l="19050" t="0" r="20501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8046A0" w:rsidRDefault="008046A0" w:rsidP="008046A0">
      <w:pPr>
        <w:jc w:val="center"/>
        <w:rPr>
          <w:rFonts w:ascii="Times New Roman" w:hAnsi="Times New Roman" w:cs="Times New Roman"/>
          <w:sz w:val="16"/>
        </w:rPr>
      </w:pPr>
    </w:p>
    <w:p w:rsidR="008046A0" w:rsidRDefault="008046A0" w:rsidP="008046A0">
      <w:pPr>
        <w:jc w:val="center"/>
        <w:rPr>
          <w:rFonts w:ascii="Times New Roman" w:hAnsi="Times New Roman" w:cs="Times New Roman"/>
          <w:sz w:val="16"/>
        </w:rPr>
      </w:pPr>
    </w:p>
    <w:p w:rsidR="008046A0" w:rsidRDefault="008046A0" w:rsidP="008046A0">
      <w:pPr>
        <w:jc w:val="center"/>
        <w:rPr>
          <w:rFonts w:ascii="Times New Roman" w:hAnsi="Times New Roman" w:cs="Times New Roman"/>
          <w:b/>
          <w:sz w:val="32"/>
        </w:rPr>
      </w:pPr>
      <w:r w:rsidRPr="008046A0">
        <w:rPr>
          <w:rFonts w:ascii="Times New Roman" w:hAnsi="Times New Roman" w:cs="Times New Roman"/>
          <w:b/>
          <w:sz w:val="32"/>
        </w:rPr>
        <w:lastRenderedPageBreak/>
        <w:t>Адаптация</w:t>
      </w:r>
    </w:p>
    <w:p w:rsidR="008046A0" w:rsidRPr="008046A0" w:rsidRDefault="008046A0" w:rsidP="008046A0">
      <w:pPr>
        <w:pStyle w:val="a7"/>
        <w:rPr>
          <w:rFonts w:ascii="Times New Roman" w:hAnsi="Times New Roman" w:cs="Times New Roman"/>
          <w:b/>
          <w:sz w:val="28"/>
        </w:rPr>
      </w:pPr>
    </w:p>
    <w:p w:rsidR="008046A0" w:rsidRPr="008046A0" w:rsidRDefault="008046A0" w:rsidP="008046A0">
      <w:pPr>
        <w:pStyle w:val="a7"/>
        <w:rPr>
          <w:rFonts w:ascii="Times New Roman" w:hAnsi="Times New Roman" w:cs="Times New Roman"/>
          <w:b/>
          <w:sz w:val="28"/>
        </w:rPr>
      </w:pPr>
      <w:r w:rsidRPr="008046A0">
        <w:rPr>
          <w:rFonts w:ascii="Times New Roman" w:hAnsi="Times New Roman" w:cs="Times New Roman"/>
          <w:b/>
          <w:sz w:val="28"/>
        </w:rPr>
        <w:t xml:space="preserve">Тяжелая адаптация – </w:t>
      </w:r>
      <w:r w:rsidR="00B73D47" w:rsidRPr="00B73D47">
        <w:rPr>
          <w:rFonts w:ascii="Times New Roman" w:hAnsi="Times New Roman" w:cs="Times New Roman"/>
          <w:sz w:val="28"/>
        </w:rPr>
        <w:t>0% (0 детей)</w:t>
      </w:r>
    </w:p>
    <w:p w:rsidR="008046A0" w:rsidRPr="008046A0" w:rsidRDefault="008046A0" w:rsidP="008046A0">
      <w:pPr>
        <w:pStyle w:val="a7"/>
        <w:rPr>
          <w:rFonts w:ascii="Times New Roman" w:hAnsi="Times New Roman" w:cs="Times New Roman"/>
          <w:b/>
          <w:sz w:val="28"/>
        </w:rPr>
      </w:pPr>
      <w:r w:rsidRPr="008046A0">
        <w:rPr>
          <w:rFonts w:ascii="Times New Roman" w:hAnsi="Times New Roman" w:cs="Times New Roman"/>
          <w:b/>
          <w:sz w:val="28"/>
        </w:rPr>
        <w:t xml:space="preserve">Средняя адаптация </w:t>
      </w:r>
      <w:r w:rsidR="00B73D47">
        <w:rPr>
          <w:rFonts w:ascii="Times New Roman" w:hAnsi="Times New Roman" w:cs="Times New Roman"/>
          <w:b/>
          <w:sz w:val="28"/>
        </w:rPr>
        <w:t xml:space="preserve">– </w:t>
      </w:r>
      <w:r w:rsidR="00B73D47" w:rsidRPr="00B73D47">
        <w:rPr>
          <w:rFonts w:ascii="Times New Roman" w:hAnsi="Times New Roman" w:cs="Times New Roman"/>
          <w:sz w:val="28"/>
        </w:rPr>
        <w:t>0% (0 детей)</w:t>
      </w:r>
    </w:p>
    <w:p w:rsidR="008046A0" w:rsidRPr="00CF2507" w:rsidRDefault="008046A0" w:rsidP="00CF2507">
      <w:pPr>
        <w:pStyle w:val="a7"/>
        <w:rPr>
          <w:rFonts w:ascii="Times New Roman" w:hAnsi="Times New Roman" w:cs="Times New Roman"/>
          <w:b/>
          <w:sz w:val="28"/>
        </w:rPr>
      </w:pPr>
      <w:r w:rsidRPr="008046A0">
        <w:rPr>
          <w:rFonts w:ascii="Times New Roman" w:hAnsi="Times New Roman" w:cs="Times New Roman"/>
          <w:b/>
          <w:sz w:val="28"/>
        </w:rPr>
        <w:t xml:space="preserve">Легкая адаптация </w:t>
      </w:r>
      <w:r w:rsidR="00B73D47">
        <w:rPr>
          <w:rFonts w:ascii="Times New Roman" w:hAnsi="Times New Roman" w:cs="Times New Roman"/>
          <w:b/>
          <w:sz w:val="28"/>
        </w:rPr>
        <w:t xml:space="preserve">– </w:t>
      </w:r>
      <w:r w:rsidR="00B73D47" w:rsidRPr="00B73D47">
        <w:rPr>
          <w:rFonts w:ascii="Times New Roman" w:hAnsi="Times New Roman" w:cs="Times New Roman"/>
          <w:sz w:val="28"/>
        </w:rPr>
        <w:t>100%  (12 детей)</w:t>
      </w:r>
    </w:p>
    <w:p w:rsidR="008046A0" w:rsidRDefault="008046A0" w:rsidP="008046A0">
      <w:pPr>
        <w:jc w:val="center"/>
        <w:rPr>
          <w:rFonts w:ascii="Times New Roman" w:hAnsi="Times New Roman" w:cs="Times New Roman"/>
          <w:sz w:val="16"/>
        </w:rPr>
      </w:pPr>
    </w:p>
    <w:p w:rsidR="008046A0" w:rsidRDefault="00CF2507" w:rsidP="008046A0">
      <w:pPr>
        <w:jc w:val="center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noProof/>
          <w:sz w:val="16"/>
          <w:lang w:eastAsia="ru-RU"/>
        </w:rPr>
        <w:drawing>
          <wp:inline distT="0" distB="0" distL="0" distR="0">
            <wp:extent cx="7886552" cy="4678878"/>
            <wp:effectExtent l="19050" t="0" r="19198" b="7422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sectPr w:rsidR="008046A0" w:rsidSect="008046A0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637E" w:rsidRDefault="006D637E" w:rsidP="008046A0">
      <w:pPr>
        <w:spacing w:after="0" w:line="240" w:lineRule="auto"/>
      </w:pPr>
      <w:r>
        <w:separator/>
      </w:r>
    </w:p>
  </w:endnote>
  <w:endnote w:type="continuationSeparator" w:id="0">
    <w:p w:rsidR="006D637E" w:rsidRDefault="006D637E" w:rsidP="008046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637E" w:rsidRDefault="006D637E" w:rsidP="008046A0">
      <w:pPr>
        <w:spacing w:after="0" w:line="240" w:lineRule="auto"/>
      </w:pPr>
      <w:r>
        <w:separator/>
      </w:r>
    </w:p>
  </w:footnote>
  <w:footnote w:type="continuationSeparator" w:id="0">
    <w:p w:rsidR="006D637E" w:rsidRDefault="006D637E" w:rsidP="008046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46A0"/>
    <w:rsid w:val="00162BFE"/>
    <w:rsid w:val="001739A3"/>
    <w:rsid w:val="001C308C"/>
    <w:rsid w:val="00233639"/>
    <w:rsid w:val="00245DB7"/>
    <w:rsid w:val="0032484D"/>
    <w:rsid w:val="00383C4A"/>
    <w:rsid w:val="003C561A"/>
    <w:rsid w:val="004E3B1A"/>
    <w:rsid w:val="005A0962"/>
    <w:rsid w:val="005D3724"/>
    <w:rsid w:val="006832BF"/>
    <w:rsid w:val="006A29F8"/>
    <w:rsid w:val="006A572B"/>
    <w:rsid w:val="006D637E"/>
    <w:rsid w:val="006E2644"/>
    <w:rsid w:val="00795670"/>
    <w:rsid w:val="008046A0"/>
    <w:rsid w:val="00912147"/>
    <w:rsid w:val="0096408C"/>
    <w:rsid w:val="009A1FCE"/>
    <w:rsid w:val="00A607E2"/>
    <w:rsid w:val="00A7058B"/>
    <w:rsid w:val="00A83804"/>
    <w:rsid w:val="00B73D47"/>
    <w:rsid w:val="00BE229C"/>
    <w:rsid w:val="00CF2507"/>
    <w:rsid w:val="00ED5509"/>
    <w:rsid w:val="00F455DA"/>
    <w:rsid w:val="00F54F40"/>
    <w:rsid w:val="00F85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2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046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046A0"/>
  </w:style>
  <w:style w:type="paragraph" w:styleId="a5">
    <w:name w:val="footer"/>
    <w:basedOn w:val="a"/>
    <w:link w:val="a6"/>
    <w:uiPriority w:val="99"/>
    <w:semiHidden/>
    <w:unhideWhenUsed/>
    <w:rsid w:val="008046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046A0"/>
  </w:style>
  <w:style w:type="paragraph" w:styleId="a7">
    <w:name w:val="No Spacing"/>
    <w:uiPriority w:val="1"/>
    <w:qFormat/>
    <w:rsid w:val="008046A0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1C3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30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perspective val="30"/>
    </c:view3D>
    <c:plotArea>
      <c:layout/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начало года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 Социально-коммуникативное развитие</c:v>
                </c:pt>
                <c:pt idx="1">
                  <c:v>Познавательное развитие</c:v>
                </c:pt>
                <c:pt idx="2">
                  <c:v> Речевое развитие</c:v>
                </c:pt>
                <c:pt idx="3">
                  <c:v>Художественно-эстетическое развитие</c:v>
                </c:pt>
                <c:pt idx="4">
                  <c:v> Физическое развитие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76</c:v>
                </c:pt>
                <c:pt idx="1">
                  <c:v>67</c:v>
                </c:pt>
                <c:pt idx="2">
                  <c:v>75</c:v>
                </c:pt>
                <c:pt idx="3">
                  <c:v>72</c:v>
                </c:pt>
                <c:pt idx="4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конец года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 Социально-коммуникативное развитие</c:v>
                </c:pt>
                <c:pt idx="1">
                  <c:v>Познавательное развитие</c:v>
                </c:pt>
                <c:pt idx="2">
                  <c:v> Речевое развитие</c:v>
                </c:pt>
                <c:pt idx="3">
                  <c:v>Художественно-эстетическое развитие</c:v>
                </c:pt>
                <c:pt idx="4">
                  <c:v> Физическое развитие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100</c:v>
                </c:pt>
                <c:pt idx="1">
                  <c:v>100</c:v>
                </c:pt>
                <c:pt idx="2">
                  <c:v>96</c:v>
                </c:pt>
                <c:pt idx="3">
                  <c:v>97</c:v>
                </c:pt>
                <c:pt idx="4">
                  <c:v>100</c:v>
                </c:pt>
              </c:numCache>
            </c:numRef>
          </c:val>
        </c:ser>
        <c:shape val="box"/>
        <c:axId val="50581888"/>
        <c:axId val="50583424"/>
        <c:axId val="50511872"/>
      </c:bar3DChart>
      <c:catAx>
        <c:axId val="50581888"/>
        <c:scaling>
          <c:orientation val="minMax"/>
        </c:scaling>
        <c:axPos val="b"/>
        <c:tickLblPos val="nextTo"/>
        <c:crossAx val="50583424"/>
        <c:crosses val="autoZero"/>
        <c:auto val="1"/>
        <c:lblAlgn val="ctr"/>
        <c:lblOffset val="100"/>
      </c:catAx>
      <c:valAx>
        <c:axId val="50583424"/>
        <c:scaling>
          <c:orientation val="minMax"/>
        </c:scaling>
        <c:axPos val="l"/>
        <c:majorGridlines/>
        <c:numFmt formatCode="General" sourceLinked="1"/>
        <c:tickLblPos val="nextTo"/>
        <c:crossAx val="50581888"/>
        <c:crosses val="autoZero"/>
        <c:crossBetween val="between"/>
      </c:valAx>
      <c:serAx>
        <c:axId val="50511872"/>
        <c:scaling>
          <c:orientation val="minMax"/>
        </c:scaling>
        <c:axPos val="b"/>
        <c:tickLblPos val="nextTo"/>
        <c:crossAx val="50583424"/>
        <c:crosses val="autoZero"/>
      </c:serAx>
    </c:plotArea>
    <c:legend>
      <c:legendPos val="r"/>
      <c:layout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perspective val="30"/>
    </c:view3D>
    <c:plotArea>
      <c:layout/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 уровень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23</c:v>
                </c:pt>
                <c:pt idx="1">
                  <c:v>72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уровень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53</c:v>
                </c:pt>
                <c:pt idx="1">
                  <c:v>28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 низкий уровень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24</c:v>
                </c:pt>
                <c:pt idx="1">
                  <c:v>0</c:v>
                </c:pt>
              </c:numCache>
            </c:numRef>
          </c:val>
        </c:ser>
        <c:shape val="box"/>
        <c:axId val="33659136"/>
        <c:axId val="33673216"/>
        <c:axId val="50514560"/>
      </c:bar3DChart>
      <c:catAx>
        <c:axId val="33659136"/>
        <c:scaling>
          <c:orientation val="minMax"/>
        </c:scaling>
        <c:axPos val="b"/>
        <c:tickLblPos val="nextTo"/>
        <c:crossAx val="33673216"/>
        <c:crosses val="autoZero"/>
        <c:auto val="1"/>
        <c:lblAlgn val="ctr"/>
        <c:lblOffset val="100"/>
      </c:catAx>
      <c:valAx>
        <c:axId val="33673216"/>
        <c:scaling>
          <c:orientation val="minMax"/>
        </c:scaling>
        <c:axPos val="l"/>
        <c:majorGridlines/>
        <c:numFmt formatCode="General" sourceLinked="1"/>
        <c:tickLblPos val="nextTo"/>
        <c:crossAx val="33659136"/>
        <c:crosses val="autoZero"/>
        <c:crossBetween val="between"/>
      </c:valAx>
      <c:serAx>
        <c:axId val="50514560"/>
        <c:scaling>
          <c:orientation val="minMax"/>
        </c:scaling>
        <c:axPos val="b"/>
        <c:tickLblPos val="nextTo"/>
        <c:crossAx val="33673216"/>
        <c:crosses val="autoZero"/>
      </c:serAx>
    </c:plotArea>
    <c:legend>
      <c:legendPos val="r"/>
      <c:layout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perspective val="30"/>
    </c:view3D>
    <c:plotArea>
      <c:layout/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 уровень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Начало года</c:v>
                </c:pt>
                <c:pt idx="1">
                  <c:v> Конец года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16</c:v>
                </c:pt>
                <c:pt idx="1">
                  <c:v>67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уровень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Начало года</c:v>
                </c:pt>
                <c:pt idx="1">
                  <c:v> Конец года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51</c:v>
                </c:pt>
                <c:pt idx="1">
                  <c:v>33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 уровень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Начало года</c:v>
                </c:pt>
                <c:pt idx="1">
                  <c:v> Конец года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33</c:v>
                </c:pt>
                <c:pt idx="1">
                  <c:v>20</c:v>
                </c:pt>
              </c:numCache>
            </c:numRef>
          </c:val>
        </c:ser>
        <c:shape val="box"/>
        <c:axId val="58121216"/>
        <c:axId val="60228352"/>
        <c:axId val="33666816"/>
      </c:bar3DChart>
      <c:catAx>
        <c:axId val="58121216"/>
        <c:scaling>
          <c:orientation val="minMax"/>
        </c:scaling>
        <c:axPos val="b"/>
        <c:tickLblPos val="nextTo"/>
        <c:crossAx val="60228352"/>
        <c:crosses val="autoZero"/>
        <c:auto val="1"/>
        <c:lblAlgn val="ctr"/>
        <c:lblOffset val="100"/>
      </c:catAx>
      <c:valAx>
        <c:axId val="60228352"/>
        <c:scaling>
          <c:orientation val="minMax"/>
        </c:scaling>
        <c:axPos val="l"/>
        <c:majorGridlines/>
        <c:numFmt formatCode="General" sourceLinked="1"/>
        <c:tickLblPos val="nextTo"/>
        <c:crossAx val="58121216"/>
        <c:crosses val="autoZero"/>
        <c:crossBetween val="between"/>
      </c:valAx>
      <c:serAx>
        <c:axId val="33666816"/>
        <c:scaling>
          <c:orientation val="minMax"/>
        </c:scaling>
        <c:axPos val="b"/>
        <c:tickLblPos val="nextTo"/>
        <c:crossAx val="60228352"/>
        <c:crosses val="autoZero"/>
      </c:serAx>
    </c:plotArea>
    <c:legend>
      <c:legendPos val="r"/>
      <c:layout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perspective val="30"/>
    </c:view3D>
    <c:plotArea>
      <c:layout/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 уровень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10</c:v>
                </c:pt>
                <c:pt idx="1">
                  <c:v>63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уровень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65</c:v>
                </c:pt>
                <c:pt idx="1">
                  <c:v>33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 уровень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25</c:v>
                </c:pt>
                <c:pt idx="1">
                  <c:v>4.2</c:v>
                </c:pt>
              </c:numCache>
            </c:numRef>
          </c:val>
        </c:ser>
        <c:shape val="box"/>
        <c:axId val="60260736"/>
        <c:axId val="60262272"/>
        <c:axId val="58126784"/>
      </c:bar3DChart>
      <c:catAx>
        <c:axId val="60260736"/>
        <c:scaling>
          <c:orientation val="minMax"/>
        </c:scaling>
        <c:axPos val="b"/>
        <c:tickLblPos val="nextTo"/>
        <c:crossAx val="60262272"/>
        <c:crosses val="autoZero"/>
        <c:auto val="1"/>
        <c:lblAlgn val="ctr"/>
        <c:lblOffset val="100"/>
      </c:catAx>
      <c:valAx>
        <c:axId val="60262272"/>
        <c:scaling>
          <c:orientation val="minMax"/>
        </c:scaling>
        <c:axPos val="l"/>
        <c:majorGridlines/>
        <c:numFmt formatCode="General" sourceLinked="1"/>
        <c:tickLblPos val="nextTo"/>
        <c:crossAx val="60260736"/>
        <c:crosses val="autoZero"/>
        <c:crossBetween val="between"/>
      </c:valAx>
      <c:serAx>
        <c:axId val="58126784"/>
        <c:scaling>
          <c:orientation val="minMax"/>
        </c:scaling>
        <c:axPos val="b"/>
        <c:tickLblPos val="nextTo"/>
        <c:crossAx val="60262272"/>
        <c:crosses val="autoZero"/>
      </c:serAx>
    </c:plotArea>
    <c:legend>
      <c:legendPos val="r"/>
      <c:layout/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perspective val="30"/>
    </c:view3D>
    <c:plotArea>
      <c:layout/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 уровень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</c:v>
                </c:pt>
                <c:pt idx="1">
                  <c:v>74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уровень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70</c:v>
                </c:pt>
                <c:pt idx="1">
                  <c:v>23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 уровень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28</c:v>
                </c:pt>
                <c:pt idx="1">
                  <c:v>1.4</c:v>
                </c:pt>
              </c:numCache>
            </c:numRef>
          </c:val>
        </c:ser>
        <c:shape val="box"/>
        <c:axId val="60339712"/>
        <c:axId val="60341248"/>
        <c:axId val="58129920"/>
      </c:bar3DChart>
      <c:catAx>
        <c:axId val="60339712"/>
        <c:scaling>
          <c:orientation val="minMax"/>
        </c:scaling>
        <c:axPos val="b"/>
        <c:tickLblPos val="nextTo"/>
        <c:crossAx val="60341248"/>
        <c:crosses val="autoZero"/>
        <c:auto val="1"/>
        <c:lblAlgn val="ctr"/>
        <c:lblOffset val="100"/>
      </c:catAx>
      <c:valAx>
        <c:axId val="60341248"/>
        <c:scaling>
          <c:orientation val="minMax"/>
        </c:scaling>
        <c:axPos val="l"/>
        <c:majorGridlines/>
        <c:numFmt formatCode="General" sourceLinked="1"/>
        <c:tickLblPos val="nextTo"/>
        <c:crossAx val="60339712"/>
        <c:crosses val="autoZero"/>
        <c:crossBetween val="between"/>
      </c:valAx>
      <c:serAx>
        <c:axId val="58129920"/>
        <c:scaling>
          <c:orientation val="minMax"/>
        </c:scaling>
        <c:axPos val="b"/>
        <c:tickLblPos val="nextTo"/>
        <c:crossAx val="60341248"/>
        <c:crosses val="autoZero"/>
      </c:serAx>
    </c:plotArea>
    <c:legend>
      <c:legendPos val="r"/>
      <c:layout/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perspective val="30"/>
    </c:view3D>
    <c:plotArea>
      <c:layout/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 уровень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37</c:v>
                </c:pt>
                <c:pt idx="1">
                  <c:v>81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уровень 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63</c:v>
                </c:pt>
                <c:pt idx="1">
                  <c:v>19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 уровень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0</c:v>
                </c:pt>
                <c:pt idx="1">
                  <c:v>2</c:v>
                </c:pt>
              </c:numCache>
            </c:numRef>
          </c:val>
        </c:ser>
        <c:shape val="box"/>
        <c:axId val="60844672"/>
        <c:axId val="60850560"/>
        <c:axId val="60315392"/>
      </c:bar3DChart>
      <c:catAx>
        <c:axId val="60844672"/>
        <c:scaling>
          <c:orientation val="minMax"/>
        </c:scaling>
        <c:axPos val="b"/>
        <c:tickLblPos val="nextTo"/>
        <c:crossAx val="60850560"/>
        <c:crosses val="autoZero"/>
        <c:auto val="1"/>
        <c:lblAlgn val="ctr"/>
        <c:lblOffset val="100"/>
      </c:catAx>
      <c:valAx>
        <c:axId val="60850560"/>
        <c:scaling>
          <c:orientation val="minMax"/>
        </c:scaling>
        <c:axPos val="l"/>
        <c:majorGridlines/>
        <c:numFmt formatCode="General" sourceLinked="1"/>
        <c:tickLblPos val="nextTo"/>
        <c:crossAx val="60844672"/>
        <c:crosses val="autoZero"/>
        <c:crossBetween val="between"/>
      </c:valAx>
      <c:serAx>
        <c:axId val="60315392"/>
        <c:scaling>
          <c:orientation val="minMax"/>
        </c:scaling>
        <c:axPos val="b"/>
        <c:tickLblPos val="nextTo"/>
        <c:crossAx val="60850560"/>
        <c:crosses val="autoZero"/>
      </c:serAx>
    </c:plotArea>
    <c:legend>
      <c:legendPos val="r"/>
      <c:layout/>
    </c:legend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>
                <a:latin typeface="Times New Roman" pitchFamily="18" charset="0"/>
                <a:cs typeface="Times New Roman" pitchFamily="18" charset="0"/>
              </a:rPr>
              <a:t>Адаптация 2017-2018 учебный год</a:t>
            </a:r>
          </a:p>
        </c:rich>
      </c:tx>
      <c:layout/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Адаптация 2016-2017 учебный год</c:v>
                </c:pt>
              </c:strCache>
            </c:strRef>
          </c:tx>
          <c:dLbls>
            <c:showVal val="1"/>
            <c:showLeaderLines val="1"/>
          </c:dLbls>
          <c:cat>
            <c:strRef>
              <c:f>Лист1!$A$2:$A$4</c:f>
              <c:strCache>
                <c:ptCount val="3"/>
                <c:pt idx="0">
                  <c:v>тяжелая </c:v>
                </c:pt>
                <c:pt idx="1">
                  <c:v>средняя</c:v>
                </c:pt>
                <c:pt idx="2">
                  <c:v>легкая 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100</c:v>
                </c:pt>
              </c:numCache>
            </c:numRef>
          </c:val>
        </c:ser>
      </c:pie3DChart>
    </c:plotArea>
    <c:legend>
      <c:legendPos val="r"/>
      <c:layout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2E9D7F-4B04-422F-BEB8-C1872FA53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111</cp:lastModifiedBy>
  <cp:revision>15</cp:revision>
  <cp:lastPrinted>2018-07-27T11:32:00Z</cp:lastPrinted>
  <dcterms:created xsi:type="dcterms:W3CDTF">2017-05-10T07:34:00Z</dcterms:created>
  <dcterms:modified xsi:type="dcterms:W3CDTF">2018-07-27T11:33:00Z</dcterms:modified>
</cp:coreProperties>
</file>